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7EB4" w:rsidRDefault="00FD7EB4">
      <w:pPr>
        <w:pBdr>
          <w:top w:val="nil"/>
          <w:left w:val="nil"/>
          <w:bottom w:val="nil"/>
          <w:right w:val="nil"/>
          <w:between w:val="nil"/>
        </w:pBdr>
        <w:tabs>
          <w:tab w:val="center" w:pos="4680"/>
          <w:tab w:val="right" w:pos="9360"/>
        </w:tabs>
        <w:rPr>
          <w:rFonts w:ascii="Calibri" w:eastAsia="Calibri" w:hAnsi="Calibri" w:cs="Calibri"/>
          <w:color w:val="FF0000"/>
          <w:sz w:val="24"/>
          <w:szCs w:val="24"/>
        </w:rPr>
      </w:pPr>
      <w:bookmarkStart w:id="0" w:name="_heading=h.gjdgxs" w:colFirst="0" w:colLast="0"/>
      <w:bookmarkStart w:id="1" w:name="_GoBack"/>
      <w:bookmarkEnd w:id="0"/>
      <w:bookmarkEnd w:id="1"/>
    </w:p>
    <w:p w:rsidR="00FD7EB4" w:rsidRDefault="00296803">
      <w:pPr>
        <w:pStyle w:val="Heading3"/>
        <w:jc w:val="center"/>
        <w:rPr>
          <w:rFonts w:ascii="Calibri" w:eastAsia="Calibri" w:hAnsi="Calibri" w:cs="Calibri"/>
          <w:sz w:val="32"/>
          <w:szCs w:val="32"/>
        </w:rPr>
      </w:pPr>
      <w:bookmarkStart w:id="2" w:name="_heading=h.30j0zll" w:colFirst="0" w:colLast="0"/>
      <w:bookmarkEnd w:id="2"/>
      <w:r>
        <w:rPr>
          <w:rFonts w:ascii="Calibri" w:eastAsia="Calibri" w:hAnsi="Calibri" w:cs="Calibri"/>
          <w:b/>
          <w:sz w:val="32"/>
          <w:szCs w:val="32"/>
        </w:rPr>
        <w:t xml:space="preserve">Prospect Mountain High School - Emergency Action Plan </w:t>
      </w:r>
    </w:p>
    <w:p w:rsidR="00FD7EB4" w:rsidRDefault="00FD7EB4">
      <w:pPr>
        <w:tabs>
          <w:tab w:val="left" w:pos="3612"/>
        </w:tabs>
        <w:rPr>
          <w:rFonts w:ascii="Calibri" w:eastAsia="Calibri" w:hAnsi="Calibri" w:cs="Calibri"/>
          <w:sz w:val="24"/>
          <w:szCs w:val="24"/>
        </w:rPr>
      </w:pPr>
    </w:p>
    <w:p w:rsidR="00FD7EB4" w:rsidRDefault="00296803">
      <w:pPr>
        <w:pBdr>
          <w:top w:val="single" w:sz="4" w:space="1" w:color="000000"/>
          <w:left w:val="single" w:sz="4" w:space="0" w:color="000000"/>
          <w:bottom w:val="single" w:sz="4" w:space="1" w:color="000000"/>
          <w:right w:val="single" w:sz="4" w:space="10" w:color="000000"/>
        </w:pBdr>
        <w:ind w:left="900" w:right="1278"/>
        <w:jc w:val="center"/>
        <w:rPr>
          <w:rFonts w:ascii="Calibri" w:eastAsia="Calibri" w:hAnsi="Calibri" w:cs="Calibri"/>
          <w:sz w:val="36"/>
          <w:szCs w:val="36"/>
        </w:rPr>
      </w:pPr>
      <w:r>
        <w:rPr>
          <w:rFonts w:ascii="Calibri" w:eastAsia="Calibri" w:hAnsi="Calibri" w:cs="Calibri"/>
          <w:b/>
          <w:sz w:val="36"/>
          <w:szCs w:val="36"/>
        </w:rPr>
        <w:t>PROSPECT MOUNTAIN HIGH SCHOOL</w:t>
      </w:r>
    </w:p>
    <w:p w:rsidR="00FD7EB4" w:rsidRDefault="00FD7EB4">
      <w:pPr>
        <w:rPr>
          <w:rFonts w:ascii="Calibri" w:eastAsia="Calibri" w:hAnsi="Calibri" w:cs="Calibri"/>
          <w:sz w:val="24"/>
          <w:szCs w:val="24"/>
        </w:rPr>
      </w:pPr>
    </w:p>
    <w:p w:rsidR="00FD7EB4" w:rsidRDefault="00296803">
      <w:pPr>
        <w:jc w:val="center"/>
        <w:rPr>
          <w:rFonts w:ascii="Calibri" w:eastAsia="Calibri" w:hAnsi="Calibri" w:cs="Calibri"/>
          <w:color w:val="FF0000"/>
          <w:sz w:val="32"/>
          <w:szCs w:val="32"/>
        </w:rPr>
      </w:pPr>
      <w:r>
        <w:rPr>
          <w:rFonts w:ascii="Calibri" w:eastAsia="Calibri" w:hAnsi="Calibri" w:cs="Calibri"/>
          <w:b/>
          <w:color w:val="FF0000"/>
          <w:sz w:val="32"/>
          <w:szCs w:val="32"/>
        </w:rPr>
        <w:t>EMERGENCY CONTACT LIST</w:t>
      </w:r>
    </w:p>
    <w:p w:rsidR="00FD7EB4" w:rsidRDefault="00FD7EB4">
      <w:pPr>
        <w:jc w:val="center"/>
        <w:rPr>
          <w:rFonts w:ascii="Calibri" w:eastAsia="Calibri" w:hAnsi="Calibri" w:cs="Calibri"/>
          <w:sz w:val="24"/>
          <w:szCs w:val="24"/>
        </w:rPr>
      </w:pPr>
    </w:p>
    <w:tbl>
      <w:tblPr>
        <w:tblStyle w:val="a2"/>
        <w:tblW w:w="9360" w:type="dxa"/>
        <w:tblInd w:w="82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00" w:firstRow="0" w:lastRow="0" w:firstColumn="0" w:lastColumn="0" w:noHBand="0" w:noVBand="0"/>
      </w:tblPr>
      <w:tblGrid>
        <w:gridCol w:w="4608"/>
        <w:gridCol w:w="4752"/>
      </w:tblGrid>
      <w:tr w:rsidR="00FD7EB4">
        <w:tc>
          <w:tcPr>
            <w:tcW w:w="4608" w:type="dxa"/>
            <w:tcBorders>
              <w:top w:val="single" w:sz="8" w:space="0" w:color="9BBB59"/>
              <w:left w:val="single" w:sz="8" w:space="0" w:color="9BBB59"/>
              <w:bottom w:val="single" w:sz="18" w:space="0" w:color="9BBB59"/>
              <w:right w:val="single" w:sz="8" w:space="0" w:color="9BBB59"/>
            </w:tcBorders>
          </w:tcPr>
          <w:p w:rsidR="00FD7EB4" w:rsidRDefault="00296803">
            <w:pPr>
              <w:ind w:left="-18"/>
              <w:jc w:val="center"/>
              <w:rPr>
                <w:rFonts w:ascii="Calibri" w:eastAsia="Calibri" w:hAnsi="Calibri" w:cs="Calibri"/>
                <w:sz w:val="24"/>
                <w:szCs w:val="24"/>
              </w:rPr>
            </w:pPr>
            <w:r>
              <w:rPr>
                <w:rFonts w:ascii="Calibri" w:eastAsia="Calibri" w:hAnsi="Calibri" w:cs="Calibri"/>
                <w:b/>
                <w:sz w:val="24"/>
                <w:szCs w:val="24"/>
              </w:rPr>
              <w:t>EMERGENCY CONTACTS</w:t>
            </w:r>
          </w:p>
        </w:tc>
        <w:tc>
          <w:tcPr>
            <w:tcW w:w="4752" w:type="dxa"/>
            <w:tcBorders>
              <w:top w:val="single" w:sz="8" w:space="0" w:color="9BBB59"/>
              <w:left w:val="single" w:sz="8" w:space="0" w:color="9BBB59"/>
              <w:bottom w:val="single" w:sz="18" w:space="0" w:color="9BBB59"/>
              <w:right w:val="single" w:sz="8" w:space="0" w:color="9BBB59"/>
            </w:tcBorders>
          </w:tcPr>
          <w:p w:rsidR="00FD7EB4" w:rsidRDefault="00296803">
            <w:pPr>
              <w:jc w:val="center"/>
              <w:rPr>
                <w:rFonts w:ascii="Calibri" w:eastAsia="Calibri" w:hAnsi="Calibri" w:cs="Calibri"/>
                <w:sz w:val="24"/>
                <w:szCs w:val="24"/>
              </w:rPr>
            </w:pPr>
            <w:r>
              <w:rPr>
                <w:rFonts w:ascii="Calibri" w:eastAsia="Calibri" w:hAnsi="Calibri" w:cs="Calibri"/>
                <w:b/>
                <w:sz w:val="24"/>
                <w:szCs w:val="24"/>
              </w:rPr>
              <w:t>PHONE NUMBER</w:t>
            </w:r>
          </w:p>
        </w:tc>
      </w:tr>
      <w:tr w:rsidR="00FD7EB4">
        <w:tc>
          <w:tcPr>
            <w:tcW w:w="4608" w:type="dxa"/>
            <w:tcBorders>
              <w:top w:val="single" w:sz="8" w:space="0" w:color="9BBB59"/>
              <w:left w:val="single" w:sz="8" w:space="0" w:color="9BBB59"/>
              <w:bottom w:val="single" w:sz="8" w:space="0" w:color="9BBB59"/>
              <w:right w:val="single" w:sz="8" w:space="0" w:color="9BBB59"/>
            </w:tcBorders>
            <w:shd w:val="clear" w:color="auto" w:fill="E6EED5"/>
          </w:tcPr>
          <w:p w:rsidR="00FD7EB4" w:rsidRDefault="00296803">
            <w:pPr>
              <w:jc w:val="center"/>
              <w:rPr>
                <w:rFonts w:ascii="Calibri" w:eastAsia="Calibri" w:hAnsi="Calibri" w:cs="Calibri"/>
                <w:sz w:val="24"/>
                <w:szCs w:val="24"/>
              </w:rPr>
            </w:pPr>
            <w:r>
              <w:rPr>
                <w:rFonts w:ascii="Calibri" w:eastAsia="Calibri" w:hAnsi="Calibri" w:cs="Calibri"/>
                <w:b/>
                <w:sz w:val="24"/>
                <w:szCs w:val="24"/>
              </w:rPr>
              <w:t xml:space="preserve">Fire/Ambulance </w:t>
            </w:r>
          </w:p>
        </w:tc>
        <w:tc>
          <w:tcPr>
            <w:tcW w:w="4752" w:type="dxa"/>
            <w:tcBorders>
              <w:top w:val="single" w:sz="8" w:space="0" w:color="9BBB59"/>
              <w:left w:val="single" w:sz="8" w:space="0" w:color="9BBB59"/>
              <w:bottom w:val="single" w:sz="8" w:space="0" w:color="9BBB59"/>
              <w:right w:val="single" w:sz="8" w:space="0" w:color="9BBB59"/>
            </w:tcBorders>
            <w:shd w:val="clear" w:color="auto" w:fill="E6EED5"/>
          </w:tcPr>
          <w:p w:rsidR="00FD7EB4" w:rsidRDefault="00296803">
            <w:pPr>
              <w:jc w:val="center"/>
              <w:rPr>
                <w:rFonts w:ascii="Calibri" w:eastAsia="Calibri" w:hAnsi="Calibri" w:cs="Calibri"/>
                <w:sz w:val="24"/>
                <w:szCs w:val="24"/>
              </w:rPr>
            </w:pPr>
            <w:r>
              <w:rPr>
                <w:rFonts w:ascii="Calibri" w:eastAsia="Calibri" w:hAnsi="Calibri" w:cs="Calibri"/>
                <w:sz w:val="24"/>
                <w:szCs w:val="24"/>
              </w:rPr>
              <w:t>603-875-0222 or 911</w:t>
            </w:r>
          </w:p>
        </w:tc>
      </w:tr>
      <w:tr w:rsidR="00FD7EB4">
        <w:tc>
          <w:tcPr>
            <w:tcW w:w="4608" w:type="dxa"/>
            <w:tcBorders>
              <w:top w:val="single" w:sz="8" w:space="0" w:color="9BBB59"/>
              <w:left w:val="single" w:sz="8" w:space="0" w:color="9BBB59"/>
              <w:bottom w:val="single" w:sz="8" w:space="0" w:color="9BBB59"/>
              <w:right w:val="single" w:sz="8" w:space="0" w:color="9BBB59"/>
            </w:tcBorders>
          </w:tcPr>
          <w:p w:rsidR="00FD7EB4" w:rsidRDefault="00296803">
            <w:pPr>
              <w:jc w:val="center"/>
              <w:rPr>
                <w:rFonts w:ascii="Calibri" w:eastAsia="Calibri" w:hAnsi="Calibri" w:cs="Calibri"/>
                <w:sz w:val="24"/>
                <w:szCs w:val="24"/>
              </w:rPr>
            </w:pPr>
            <w:r>
              <w:rPr>
                <w:rFonts w:ascii="Calibri" w:eastAsia="Calibri" w:hAnsi="Calibri" w:cs="Calibri"/>
                <w:b/>
                <w:sz w:val="24"/>
                <w:szCs w:val="24"/>
              </w:rPr>
              <w:t>Police Department</w:t>
            </w:r>
          </w:p>
        </w:tc>
        <w:tc>
          <w:tcPr>
            <w:tcW w:w="4752" w:type="dxa"/>
            <w:tcBorders>
              <w:top w:val="single" w:sz="8" w:space="0" w:color="9BBB59"/>
              <w:left w:val="single" w:sz="8" w:space="0" w:color="9BBB59"/>
              <w:bottom w:val="single" w:sz="8" w:space="0" w:color="9BBB59"/>
              <w:right w:val="single" w:sz="8" w:space="0" w:color="9BBB59"/>
            </w:tcBorders>
          </w:tcPr>
          <w:p w:rsidR="00FD7EB4" w:rsidRDefault="00296803">
            <w:pPr>
              <w:jc w:val="center"/>
              <w:rPr>
                <w:rFonts w:ascii="Calibri" w:eastAsia="Calibri" w:hAnsi="Calibri" w:cs="Calibri"/>
                <w:sz w:val="24"/>
                <w:szCs w:val="24"/>
              </w:rPr>
            </w:pPr>
            <w:r>
              <w:rPr>
                <w:rFonts w:ascii="Calibri" w:eastAsia="Calibri" w:hAnsi="Calibri" w:cs="Calibri"/>
                <w:sz w:val="24"/>
                <w:szCs w:val="24"/>
              </w:rPr>
              <w:t>603-875-0757 or 911</w:t>
            </w:r>
          </w:p>
        </w:tc>
      </w:tr>
      <w:tr w:rsidR="00FD7EB4">
        <w:tc>
          <w:tcPr>
            <w:tcW w:w="4608" w:type="dxa"/>
            <w:tcBorders>
              <w:top w:val="single" w:sz="8" w:space="0" w:color="9BBB59"/>
              <w:left w:val="single" w:sz="8" w:space="0" w:color="9BBB59"/>
              <w:bottom w:val="single" w:sz="8" w:space="0" w:color="9BBB59"/>
              <w:right w:val="single" w:sz="8" w:space="0" w:color="9BBB59"/>
            </w:tcBorders>
            <w:shd w:val="clear" w:color="auto" w:fill="E6EED5"/>
          </w:tcPr>
          <w:p w:rsidR="00FD7EB4" w:rsidRDefault="00296803">
            <w:pPr>
              <w:jc w:val="center"/>
              <w:rPr>
                <w:rFonts w:ascii="Calibri" w:eastAsia="Calibri" w:hAnsi="Calibri" w:cs="Calibri"/>
                <w:sz w:val="24"/>
                <w:szCs w:val="24"/>
              </w:rPr>
            </w:pPr>
            <w:r>
              <w:rPr>
                <w:rFonts w:ascii="Calibri" w:eastAsia="Calibri" w:hAnsi="Calibri" w:cs="Calibri"/>
                <w:b/>
                <w:sz w:val="24"/>
                <w:szCs w:val="24"/>
              </w:rPr>
              <w:t>Huggins Hospital</w:t>
            </w:r>
          </w:p>
        </w:tc>
        <w:tc>
          <w:tcPr>
            <w:tcW w:w="4752" w:type="dxa"/>
            <w:tcBorders>
              <w:top w:val="single" w:sz="8" w:space="0" w:color="9BBB59"/>
              <w:left w:val="single" w:sz="8" w:space="0" w:color="9BBB59"/>
              <w:bottom w:val="single" w:sz="8" w:space="0" w:color="9BBB59"/>
              <w:right w:val="single" w:sz="8" w:space="0" w:color="9BBB59"/>
            </w:tcBorders>
            <w:shd w:val="clear" w:color="auto" w:fill="E6EED5"/>
          </w:tcPr>
          <w:p w:rsidR="00FD7EB4" w:rsidRDefault="00296803">
            <w:pPr>
              <w:jc w:val="center"/>
              <w:rPr>
                <w:rFonts w:ascii="Calibri" w:eastAsia="Calibri" w:hAnsi="Calibri" w:cs="Calibri"/>
                <w:sz w:val="24"/>
                <w:szCs w:val="24"/>
              </w:rPr>
            </w:pPr>
            <w:r>
              <w:rPr>
                <w:rFonts w:ascii="Calibri" w:eastAsia="Calibri" w:hAnsi="Calibri" w:cs="Calibri"/>
                <w:b/>
                <w:sz w:val="24"/>
                <w:szCs w:val="24"/>
              </w:rPr>
              <w:t>603-569-7500</w:t>
            </w:r>
          </w:p>
        </w:tc>
      </w:tr>
    </w:tbl>
    <w:p w:rsidR="00FD7EB4" w:rsidRDefault="00FD7EB4">
      <w:pPr>
        <w:rPr>
          <w:rFonts w:ascii="Calibri" w:eastAsia="Calibri" w:hAnsi="Calibri" w:cs="Calibri"/>
          <w:sz w:val="24"/>
          <w:szCs w:val="24"/>
        </w:rPr>
      </w:pPr>
    </w:p>
    <w:tbl>
      <w:tblPr>
        <w:tblStyle w:val="a3"/>
        <w:tblW w:w="9360" w:type="dxa"/>
        <w:tblInd w:w="82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00" w:firstRow="0" w:lastRow="0" w:firstColumn="0" w:lastColumn="0" w:noHBand="0" w:noVBand="0"/>
      </w:tblPr>
      <w:tblGrid>
        <w:gridCol w:w="4608"/>
        <w:gridCol w:w="4752"/>
      </w:tblGrid>
      <w:tr w:rsidR="00FD7EB4">
        <w:tc>
          <w:tcPr>
            <w:tcW w:w="4608" w:type="dxa"/>
            <w:tcBorders>
              <w:top w:val="single" w:sz="8" w:space="0" w:color="9BBB59"/>
              <w:left w:val="single" w:sz="8" w:space="0" w:color="9BBB59"/>
              <w:bottom w:val="single" w:sz="18" w:space="0" w:color="9BBB59"/>
              <w:right w:val="single" w:sz="8" w:space="0" w:color="9BBB59"/>
            </w:tcBorders>
          </w:tcPr>
          <w:p w:rsidR="00FD7EB4" w:rsidRDefault="00296803">
            <w:pPr>
              <w:jc w:val="center"/>
              <w:rPr>
                <w:rFonts w:ascii="Calibri" w:eastAsia="Calibri" w:hAnsi="Calibri" w:cs="Calibri"/>
                <w:sz w:val="24"/>
                <w:szCs w:val="24"/>
              </w:rPr>
            </w:pPr>
            <w:r>
              <w:rPr>
                <w:rFonts w:ascii="Calibri" w:eastAsia="Calibri" w:hAnsi="Calibri" w:cs="Calibri"/>
                <w:b/>
                <w:sz w:val="24"/>
                <w:szCs w:val="24"/>
              </w:rPr>
              <w:t>SCHOOL CAMPUS CONTACTS</w:t>
            </w:r>
          </w:p>
        </w:tc>
        <w:tc>
          <w:tcPr>
            <w:tcW w:w="4752" w:type="dxa"/>
            <w:tcBorders>
              <w:top w:val="single" w:sz="8" w:space="0" w:color="9BBB59"/>
              <w:left w:val="single" w:sz="8" w:space="0" w:color="9BBB59"/>
              <w:bottom w:val="single" w:sz="18" w:space="0" w:color="9BBB59"/>
              <w:right w:val="single" w:sz="8" w:space="0" w:color="9BBB59"/>
            </w:tcBorders>
          </w:tcPr>
          <w:p w:rsidR="00FD7EB4" w:rsidRDefault="00296803">
            <w:pPr>
              <w:jc w:val="center"/>
              <w:rPr>
                <w:rFonts w:ascii="Calibri" w:eastAsia="Calibri" w:hAnsi="Calibri" w:cs="Calibri"/>
                <w:sz w:val="24"/>
                <w:szCs w:val="24"/>
              </w:rPr>
            </w:pPr>
            <w:r>
              <w:rPr>
                <w:rFonts w:ascii="Calibri" w:eastAsia="Calibri" w:hAnsi="Calibri" w:cs="Calibri"/>
                <w:b/>
                <w:sz w:val="24"/>
                <w:szCs w:val="24"/>
              </w:rPr>
              <w:t>PHONE NUMBER</w:t>
            </w:r>
          </w:p>
        </w:tc>
      </w:tr>
      <w:tr w:rsidR="00FD7EB4">
        <w:tc>
          <w:tcPr>
            <w:tcW w:w="4608" w:type="dxa"/>
            <w:tcBorders>
              <w:top w:val="single" w:sz="8" w:space="0" w:color="9BBB59"/>
              <w:left w:val="single" w:sz="8" w:space="0" w:color="9BBB59"/>
              <w:bottom w:val="single" w:sz="8" w:space="0" w:color="9BBB59"/>
              <w:right w:val="single" w:sz="8" w:space="0" w:color="9BBB59"/>
            </w:tcBorders>
          </w:tcPr>
          <w:p w:rsidR="00FD7EB4" w:rsidRDefault="00296803">
            <w:pPr>
              <w:jc w:val="center"/>
              <w:rPr>
                <w:rFonts w:ascii="Calibri" w:eastAsia="Calibri" w:hAnsi="Calibri" w:cs="Calibri"/>
                <w:sz w:val="24"/>
                <w:szCs w:val="24"/>
              </w:rPr>
            </w:pPr>
            <w:r>
              <w:rPr>
                <w:rFonts w:ascii="Calibri" w:eastAsia="Calibri" w:hAnsi="Calibri" w:cs="Calibri"/>
                <w:b/>
                <w:sz w:val="24"/>
                <w:szCs w:val="24"/>
              </w:rPr>
              <w:t>Athletics Director’s Office</w:t>
            </w:r>
          </w:p>
        </w:tc>
        <w:tc>
          <w:tcPr>
            <w:tcW w:w="4752" w:type="dxa"/>
            <w:tcBorders>
              <w:top w:val="single" w:sz="8" w:space="0" w:color="9BBB59"/>
              <w:left w:val="single" w:sz="8" w:space="0" w:color="9BBB59"/>
              <w:bottom w:val="single" w:sz="8" w:space="0" w:color="9BBB59"/>
              <w:right w:val="single" w:sz="8" w:space="0" w:color="9BBB59"/>
            </w:tcBorders>
          </w:tcPr>
          <w:p w:rsidR="00FD7EB4" w:rsidRDefault="00296803">
            <w:pPr>
              <w:jc w:val="center"/>
              <w:rPr>
                <w:rFonts w:ascii="Calibri" w:eastAsia="Calibri" w:hAnsi="Calibri" w:cs="Calibri"/>
                <w:sz w:val="24"/>
                <w:szCs w:val="24"/>
              </w:rPr>
            </w:pPr>
            <w:r>
              <w:rPr>
                <w:rFonts w:ascii="Calibri" w:eastAsia="Calibri" w:hAnsi="Calibri" w:cs="Calibri"/>
                <w:sz w:val="24"/>
                <w:szCs w:val="24"/>
              </w:rPr>
              <w:t>603-875-3800 x3049</w:t>
            </w:r>
          </w:p>
        </w:tc>
      </w:tr>
      <w:tr w:rsidR="00FD7EB4">
        <w:tc>
          <w:tcPr>
            <w:tcW w:w="4608" w:type="dxa"/>
            <w:tcBorders>
              <w:top w:val="single" w:sz="8" w:space="0" w:color="9BBB59"/>
              <w:left w:val="single" w:sz="8" w:space="0" w:color="9BBB59"/>
              <w:bottom w:val="single" w:sz="8" w:space="0" w:color="9BBB59"/>
              <w:right w:val="single" w:sz="8" w:space="0" w:color="9BBB59"/>
            </w:tcBorders>
            <w:shd w:val="clear" w:color="auto" w:fill="E6EED5"/>
          </w:tcPr>
          <w:p w:rsidR="00FD7EB4" w:rsidRDefault="00296803">
            <w:pPr>
              <w:jc w:val="center"/>
              <w:rPr>
                <w:rFonts w:ascii="Calibri" w:eastAsia="Calibri" w:hAnsi="Calibri" w:cs="Calibri"/>
                <w:sz w:val="24"/>
                <w:szCs w:val="24"/>
              </w:rPr>
            </w:pPr>
            <w:r>
              <w:rPr>
                <w:rFonts w:ascii="Calibri" w:eastAsia="Calibri" w:hAnsi="Calibri" w:cs="Calibri"/>
                <w:b/>
                <w:sz w:val="24"/>
                <w:szCs w:val="24"/>
              </w:rPr>
              <w:t>Main Office</w:t>
            </w:r>
          </w:p>
        </w:tc>
        <w:tc>
          <w:tcPr>
            <w:tcW w:w="4752" w:type="dxa"/>
            <w:tcBorders>
              <w:top w:val="single" w:sz="8" w:space="0" w:color="9BBB59"/>
              <w:left w:val="single" w:sz="8" w:space="0" w:color="9BBB59"/>
              <w:bottom w:val="single" w:sz="8" w:space="0" w:color="9BBB59"/>
              <w:right w:val="single" w:sz="8" w:space="0" w:color="9BBB59"/>
            </w:tcBorders>
            <w:shd w:val="clear" w:color="auto" w:fill="E6EED5"/>
          </w:tcPr>
          <w:p w:rsidR="00FD7EB4" w:rsidRDefault="00296803">
            <w:pPr>
              <w:jc w:val="center"/>
              <w:rPr>
                <w:rFonts w:ascii="Calibri" w:eastAsia="Calibri" w:hAnsi="Calibri" w:cs="Calibri"/>
                <w:sz w:val="24"/>
                <w:szCs w:val="24"/>
              </w:rPr>
            </w:pPr>
            <w:r>
              <w:rPr>
                <w:rFonts w:ascii="Calibri" w:eastAsia="Calibri" w:hAnsi="Calibri" w:cs="Calibri"/>
                <w:sz w:val="24"/>
                <w:szCs w:val="24"/>
              </w:rPr>
              <w:t>603-875-3800</w:t>
            </w:r>
          </w:p>
        </w:tc>
      </w:tr>
      <w:tr w:rsidR="00FD7EB4">
        <w:tc>
          <w:tcPr>
            <w:tcW w:w="4608" w:type="dxa"/>
            <w:tcBorders>
              <w:top w:val="single" w:sz="8" w:space="0" w:color="9BBB59"/>
              <w:left w:val="single" w:sz="8" w:space="0" w:color="9BBB59"/>
              <w:bottom w:val="single" w:sz="8" w:space="0" w:color="9BBB59"/>
              <w:right w:val="single" w:sz="8" w:space="0" w:color="9BBB59"/>
            </w:tcBorders>
          </w:tcPr>
          <w:p w:rsidR="00FD7EB4" w:rsidRDefault="00296803">
            <w:pPr>
              <w:jc w:val="center"/>
              <w:rPr>
                <w:rFonts w:ascii="Calibri" w:eastAsia="Calibri" w:hAnsi="Calibri" w:cs="Calibri"/>
                <w:sz w:val="24"/>
                <w:szCs w:val="24"/>
              </w:rPr>
            </w:pPr>
            <w:r>
              <w:rPr>
                <w:rFonts w:ascii="Calibri" w:eastAsia="Calibri" w:hAnsi="Calibri" w:cs="Calibri"/>
                <w:b/>
                <w:sz w:val="24"/>
                <w:szCs w:val="24"/>
              </w:rPr>
              <w:t>Principal’s Office</w:t>
            </w:r>
          </w:p>
        </w:tc>
        <w:tc>
          <w:tcPr>
            <w:tcW w:w="4752" w:type="dxa"/>
            <w:tcBorders>
              <w:top w:val="single" w:sz="8" w:space="0" w:color="9BBB59"/>
              <w:left w:val="single" w:sz="8" w:space="0" w:color="9BBB59"/>
              <w:bottom w:val="single" w:sz="8" w:space="0" w:color="9BBB59"/>
              <w:right w:val="single" w:sz="8" w:space="0" w:color="9BBB59"/>
            </w:tcBorders>
          </w:tcPr>
          <w:p w:rsidR="00FD7EB4" w:rsidRDefault="00296803">
            <w:pPr>
              <w:jc w:val="center"/>
              <w:rPr>
                <w:rFonts w:ascii="Calibri" w:eastAsia="Calibri" w:hAnsi="Calibri" w:cs="Calibri"/>
                <w:sz w:val="24"/>
                <w:szCs w:val="24"/>
              </w:rPr>
            </w:pPr>
            <w:r>
              <w:rPr>
                <w:rFonts w:ascii="Calibri" w:eastAsia="Calibri" w:hAnsi="Calibri" w:cs="Calibri"/>
                <w:sz w:val="24"/>
                <w:szCs w:val="24"/>
              </w:rPr>
              <w:t>603-875-8800</w:t>
            </w:r>
          </w:p>
        </w:tc>
      </w:tr>
      <w:tr w:rsidR="00FD7EB4">
        <w:tc>
          <w:tcPr>
            <w:tcW w:w="4608" w:type="dxa"/>
            <w:tcBorders>
              <w:top w:val="single" w:sz="8" w:space="0" w:color="9BBB59"/>
              <w:left w:val="single" w:sz="8" w:space="0" w:color="9BBB59"/>
              <w:bottom w:val="single" w:sz="8" w:space="0" w:color="9BBB59"/>
              <w:right w:val="single" w:sz="8" w:space="0" w:color="9BBB59"/>
            </w:tcBorders>
            <w:shd w:val="clear" w:color="auto" w:fill="E6EED5"/>
          </w:tcPr>
          <w:p w:rsidR="00FD7EB4" w:rsidRDefault="00296803">
            <w:pPr>
              <w:jc w:val="center"/>
              <w:rPr>
                <w:rFonts w:ascii="Calibri" w:eastAsia="Calibri" w:hAnsi="Calibri" w:cs="Calibri"/>
                <w:sz w:val="24"/>
                <w:szCs w:val="24"/>
              </w:rPr>
            </w:pPr>
            <w:r>
              <w:rPr>
                <w:rFonts w:ascii="Calibri" w:eastAsia="Calibri" w:hAnsi="Calibri" w:cs="Calibri"/>
                <w:b/>
                <w:sz w:val="24"/>
                <w:szCs w:val="24"/>
              </w:rPr>
              <w:t>SAU/Superintendent’s Office</w:t>
            </w:r>
          </w:p>
        </w:tc>
        <w:tc>
          <w:tcPr>
            <w:tcW w:w="4752" w:type="dxa"/>
            <w:tcBorders>
              <w:top w:val="single" w:sz="8" w:space="0" w:color="9BBB59"/>
              <w:left w:val="single" w:sz="8" w:space="0" w:color="9BBB59"/>
              <w:bottom w:val="single" w:sz="8" w:space="0" w:color="9BBB59"/>
              <w:right w:val="single" w:sz="8" w:space="0" w:color="9BBB59"/>
            </w:tcBorders>
            <w:shd w:val="clear" w:color="auto" w:fill="E6EED5"/>
          </w:tcPr>
          <w:p w:rsidR="00FD7EB4" w:rsidRDefault="00296803">
            <w:pPr>
              <w:jc w:val="center"/>
              <w:rPr>
                <w:rFonts w:ascii="Calibri" w:eastAsia="Calibri" w:hAnsi="Calibri" w:cs="Calibri"/>
                <w:sz w:val="24"/>
                <w:szCs w:val="24"/>
              </w:rPr>
            </w:pPr>
            <w:r>
              <w:rPr>
                <w:rFonts w:ascii="Calibri" w:eastAsia="Calibri" w:hAnsi="Calibri" w:cs="Calibri"/>
                <w:sz w:val="24"/>
                <w:szCs w:val="24"/>
              </w:rPr>
              <w:t>603-875-7890</w:t>
            </w:r>
          </w:p>
        </w:tc>
      </w:tr>
      <w:tr w:rsidR="00FD7EB4">
        <w:tc>
          <w:tcPr>
            <w:tcW w:w="4608" w:type="dxa"/>
            <w:tcBorders>
              <w:top w:val="single" w:sz="8" w:space="0" w:color="9BBB59"/>
              <w:left w:val="single" w:sz="8" w:space="0" w:color="9BBB59"/>
              <w:bottom w:val="single" w:sz="8" w:space="0" w:color="9BBB59"/>
              <w:right w:val="single" w:sz="8" w:space="0" w:color="9BBB59"/>
            </w:tcBorders>
          </w:tcPr>
          <w:p w:rsidR="00FD7EB4" w:rsidRDefault="00296803">
            <w:pPr>
              <w:jc w:val="center"/>
              <w:rPr>
                <w:rFonts w:ascii="Calibri" w:eastAsia="Calibri" w:hAnsi="Calibri" w:cs="Calibri"/>
                <w:sz w:val="24"/>
                <w:szCs w:val="24"/>
              </w:rPr>
            </w:pPr>
            <w:r>
              <w:rPr>
                <w:rFonts w:ascii="Calibri" w:eastAsia="Calibri" w:hAnsi="Calibri" w:cs="Calibri"/>
                <w:b/>
                <w:sz w:val="24"/>
                <w:szCs w:val="24"/>
              </w:rPr>
              <w:t>School Resource Officer</w:t>
            </w:r>
          </w:p>
        </w:tc>
        <w:tc>
          <w:tcPr>
            <w:tcW w:w="4752" w:type="dxa"/>
            <w:tcBorders>
              <w:top w:val="single" w:sz="8" w:space="0" w:color="9BBB59"/>
              <w:left w:val="single" w:sz="8" w:space="0" w:color="9BBB59"/>
              <w:bottom w:val="single" w:sz="8" w:space="0" w:color="9BBB59"/>
              <w:right w:val="single" w:sz="8" w:space="0" w:color="9BBB59"/>
            </w:tcBorders>
          </w:tcPr>
          <w:p w:rsidR="00FD7EB4" w:rsidRDefault="00296803">
            <w:pPr>
              <w:jc w:val="center"/>
              <w:rPr>
                <w:rFonts w:ascii="Calibri" w:eastAsia="Calibri" w:hAnsi="Calibri" w:cs="Calibri"/>
                <w:sz w:val="24"/>
                <w:szCs w:val="24"/>
              </w:rPr>
            </w:pPr>
            <w:r>
              <w:rPr>
                <w:rFonts w:ascii="Calibri" w:eastAsia="Calibri" w:hAnsi="Calibri" w:cs="Calibri"/>
                <w:sz w:val="24"/>
                <w:szCs w:val="24"/>
              </w:rPr>
              <w:t>603-875-3800 x2002</w:t>
            </w:r>
          </w:p>
        </w:tc>
      </w:tr>
    </w:tbl>
    <w:p w:rsidR="00FD7EB4" w:rsidRDefault="00FD7EB4">
      <w:pPr>
        <w:rPr>
          <w:rFonts w:ascii="Calibri" w:eastAsia="Calibri" w:hAnsi="Calibri" w:cs="Calibri"/>
          <w:sz w:val="24"/>
          <w:szCs w:val="24"/>
        </w:rPr>
      </w:pPr>
    </w:p>
    <w:tbl>
      <w:tblPr>
        <w:tblStyle w:val="a4"/>
        <w:tblW w:w="9306"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00" w:firstRow="0" w:lastRow="0" w:firstColumn="0" w:lastColumn="0" w:noHBand="0" w:noVBand="0"/>
      </w:tblPr>
      <w:tblGrid>
        <w:gridCol w:w="2664"/>
        <w:gridCol w:w="2214"/>
        <w:gridCol w:w="2322"/>
        <w:gridCol w:w="2106"/>
      </w:tblGrid>
      <w:tr w:rsidR="00FD7EB4">
        <w:trPr>
          <w:jc w:val="center"/>
        </w:trPr>
        <w:tc>
          <w:tcPr>
            <w:tcW w:w="2664" w:type="dxa"/>
            <w:tcBorders>
              <w:top w:val="single" w:sz="8" w:space="0" w:color="9BBB59"/>
              <w:left w:val="single" w:sz="8" w:space="0" w:color="9BBB59"/>
              <w:bottom w:val="single" w:sz="18" w:space="0" w:color="9BBB59"/>
              <w:right w:val="single" w:sz="8" w:space="0" w:color="9BBB59"/>
            </w:tcBorders>
          </w:tcPr>
          <w:p w:rsidR="00FD7EB4" w:rsidRDefault="00296803">
            <w:pPr>
              <w:ind w:left="324" w:hanging="324"/>
              <w:jc w:val="center"/>
              <w:rPr>
                <w:rFonts w:ascii="Calibri" w:eastAsia="Calibri" w:hAnsi="Calibri" w:cs="Calibri"/>
                <w:sz w:val="24"/>
                <w:szCs w:val="24"/>
              </w:rPr>
            </w:pPr>
            <w:r>
              <w:rPr>
                <w:rFonts w:ascii="Calibri" w:eastAsia="Calibri" w:hAnsi="Calibri" w:cs="Calibri"/>
                <w:b/>
                <w:sz w:val="24"/>
                <w:szCs w:val="24"/>
              </w:rPr>
              <w:t>CONTACT</w:t>
            </w:r>
          </w:p>
        </w:tc>
        <w:tc>
          <w:tcPr>
            <w:tcW w:w="2214" w:type="dxa"/>
            <w:tcBorders>
              <w:top w:val="single" w:sz="8" w:space="0" w:color="9BBB59"/>
              <w:left w:val="single" w:sz="8" w:space="0" w:color="9BBB59"/>
              <w:bottom w:val="single" w:sz="18" w:space="0" w:color="9BBB59"/>
              <w:right w:val="single" w:sz="8" w:space="0" w:color="9BBB59"/>
            </w:tcBorders>
          </w:tcPr>
          <w:p w:rsidR="00FD7EB4" w:rsidRDefault="00296803">
            <w:pPr>
              <w:jc w:val="center"/>
              <w:rPr>
                <w:rFonts w:ascii="Calibri" w:eastAsia="Calibri" w:hAnsi="Calibri" w:cs="Calibri"/>
                <w:sz w:val="24"/>
                <w:szCs w:val="24"/>
              </w:rPr>
            </w:pPr>
            <w:r>
              <w:rPr>
                <w:rFonts w:ascii="Calibri" w:eastAsia="Calibri" w:hAnsi="Calibri" w:cs="Calibri"/>
                <w:b/>
                <w:sz w:val="24"/>
                <w:szCs w:val="24"/>
              </w:rPr>
              <w:t>NAME</w:t>
            </w:r>
          </w:p>
        </w:tc>
        <w:tc>
          <w:tcPr>
            <w:tcW w:w="2322" w:type="dxa"/>
            <w:tcBorders>
              <w:top w:val="single" w:sz="8" w:space="0" w:color="9BBB59"/>
              <w:left w:val="single" w:sz="8" w:space="0" w:color="9BBB59"/>
              <w:bottom w:val="single" w:sz="18" w:space="0" w:color="9BBB59"/>
              <w:right w:val="single" w:sz="8" w:space="0" w:color="9BBB59"/>
            </w:tcBorders>
          </w:tcPr>
          <w:p w:rsidR="00FD7EB4" w:rsidRDefault="00296803">
            <w:pPr>
              <w:jc w:val="center"/>
              <w:rPr>
                <w:rFonts w:ascii="Calibri" w:eastAsia="Calibri" w:hAnsi="Calibri" w:cs="Calibri"/>
                <w:sz w:val="24"/>
                <w:szCs w:val="24"/>
              </w:rPr>
            </w:pPr>
            <w:r>
              <w:rPr>
                <w:rFonts w:ascii="Calibri" w:eastAsia="Calibri" w:hAnsi="Calibri" w:cs="Calibri"/>
                <w:b/>
                <w:sz w:val="24"/>
                <w:szCs w:val="24"/>
              </w:rPr>
              <w:t>OFFICE</w:t>
            </w:r>
          </w:p>
        </w:tc>
        <w:tc>
          <w:tcPr>
            <w:tcW w:w="2106" w:type="dxa"/>
            <w:tcBorders>
              <w:top w:val="single" w:sz="8" w:space="0" w:color="9BBB59"/>
              <w:left w:val="single" w:sz="8" w:space="0" w:color="9BBB59"/>
              <w:bottom w:val="single" w:sz="18" w:space="0" w:color="9BBB59"/>
              <w:right w:val="single" w:sz="8" w:space="0" w:color="9BBB59"/>
            </w:tcBorders>
          </w:tcPr>
          <w:p w:rsidR="00FD7EB4" w:rsidRDefault="00296803">
            <w:pPr>
              <w:jc w:val="center"/>
              <w:rPr>
                <w:rFonts w:ascii="Calibri" w:eastAsia="Calibri" w:hAnsi="Calibri" w:cs="Calibri"/>
                <w:sz w:val="24"/>
                <w:szCs w:val="24"/>
              </w:rPr>
            </w:pPr>
            <w:r>
              <w:rPr>
                <w:rFonts w:ascii="Calibri" w:eastAsia="Calibri" w:hAnsi="Calibri" w:cs="Calibri"/>
                <w:b/>
                <w:sz w:val="24"/>
                <w:szCs w:val="24"/>
              </w:rPr>
              <w:t>CELL</w:t>
            </w:r>
          </w:p>
        </w:tc>
      </w:tr>
      <w:tr w:rsidR="00FD7EB4">
        <w:trPr>
          <w:jc w:val="center"/>
        </w:trPr>
        <w:tc>
          <w:tcPr>
            <w:tcW w:w="2664" w:type="dxa"/>
            <w:tcBorders>
              <w:top w:val="single" w:sz="8" w:space="0" w:color="9BBB59"/>
              <w:left w:val="single" w:sz="8" w:space="0" w:color="9BBB59"/>
              <w:bottom w:val="single" w:sz="8" w:space="0" w:color="9BBB59"/>
              <w:right w:val="single" w:sz="8" w:space="0" w:color="9BBB59"/>
            </w:tcBorders>
          </w:tcPr>
          <w:p w:rsidR="00FD7EB4" w:rsidRDefault="00296803">
            <w:pPr>
              <w:jc w:val="center"/>
              <w:rPr>
                <w:rFonts w:ascii="Calibri" w:eastAsia="Calibri" w:hAnsi="Calibri" w:cs="Calibri"/>
                <w:sz w:val="24"/>
                <w:szCs w:val="24"/>
              </w:rPr>
            </w:pPr>
            <w:r>
              <w:rPr>
                <w:rFonts w:ascii="Calibri" w:eastAsia="Calibri" w:hAnsi="Calibri" w:cs="Calibri"/>
                <w:b/>
                <w:sz w:val="24"/>
                <w:szCs w:val="24"/>
              </w:rPr>
              <w:t>Athletics Director</w:t>
            </w:r>
          </w:p>
        </w:tc>
        <w:tc>
          <w:tcPr>
            <w:tcW w:w="2214" w:type="dxa"/>
            <w:tcBorders>
              <w:top w:val="single" w:sz="8" w:space="0" w:color="9BBB59"/>
              <w:left w:val="single" w:sz="8" w:space="0" w:color="9BBB59"/>
              <w:bottom w:val="single" w:sz="8" w:space="0" w:color="9BBB59"/>
              <w:right w:val="single" w:sz="8" w:space="0" w:color="9BBB59"/>
            </w:tcBorders>
          </w:tcPr>
          <w:p w:rsidR="00FD7EB4" w:rsidRDefault="00296803">
            <w:pPr>
              <w:jc w:val="center"/>
              <w:rPr>
                <w:rFonts w:ascii="Calibri" w:eastAsia="Calibri" w:hAnsi="Calibri" w:cs="Calibri"/>
                <w:sz w:val="24"/>
                <w:szCs w:val="24"/>
              </w:rPr>
            </w:pPr>
            <w:r>
              <w:rPr>
                <w:rFonts w:ascii="Calibri" w:eastAsia="Calibri" w:hAnsi="Calibri" w:cs="Calibri"/>
                <w:sz w:val="24"/>
                <w:szCs w:val="24"/>
              </w:rPr>
              <w:t>John Larsen</w:t>
            </w:r>
          </w:p>
        </w:tc>
        <w:tc>
          <w:tcPr>
            <w:tcW w:w="2322" w:type="dxa"/>
            <w:tcBorders>
              <w:top w:val="single" w:sz="8" w:space="0" w:color="9BBB59"/>
              <w:left w:val="single" w:sz="8" w:space="0" w:color="9BBB59"/>
              <w:bottom w:val="single" w:sz="8" w:space="0" w:color="9BBB59"/>
              <w:right w:val="single" w:sz="8" w:space="0" w:color="9BBB59"/>
            </w:tcBorders>
          </w:tcPr>
          <w:p w:rsidR="00FD7EB4" w:rsidRDefault="00296803">
            <w:pPr>
              <w:jc w:val="center"/>
              <w:rPr>
                <w:rFonts w:ascii="Calibri" w:eastAsia="Calibri" w:hAnsi="Calibri" w:cs="Calibri"/>
                <w:sz w:val="24"/>
                <w:szCs w:val="24"/>
              </w:rPr>
            </w:pPr>
            <w:r>
              <w:rPr>
                <w:rFonts w:ascii="Calibri" w:eastAsia="Calibri" w:hAnsi="Calibri" w:cs="Calibri"/>
                <w:sz w:val="24"/>
                <w:szCs w:val="24"/>
              </w:rPr>
              <w:t>603-875-3800 x3049</w:t>
            </w:r>
          </w:p>
        </w:tc>
        <w:tc>
          <w:tcPr>
            <w:tcW w:w="2106" w:type="dxa"/>
            <w:tcBorders>
              <w:top w:val="single" w:sz="8" w:space="0" w:color="9BBB59"/>
              <w:left w:val="single" w:sz="8" w:space="0" w:color="9BBB59"/>
              <w:bottom w:val="single" w:sz="8" w:space="0" w:color="9BBB59"/>
              <w:right w:val="single" w:sz="8" w:space="0" w:color="9BBB59"/>
            </w:tcBorders>
          </w:tcPr>
          <w:p w:rsidR="00FD7EB4" w:rsidRDefault="00296803">
            <w:pPr>
              <w:jc w:val="center"/>
              <w:rPr>
                <w:rFonts w:ascii="Calibri" w:eastAsia="Calibri" w:hAnsi="Calibri" w:cs="Calibri"/>
                <w:sz w:val="24"/>
                <w:szCs w:val="24"/>
              </w:rPr>
            </w:pPr>
            <w:r>
              <w:rPr>
                <w:rFonts w:ascii="Calibri" w:eastAsia="Calibri" w:hAnsi="Calibri" w:cs="Calibri"/>
                <w:sz w:val="24"/>
                <w:szCs w:val="24"/>
              </w:rPr>
              <w:t>603-361-6212</w:t>
            </w:r>
          </w:p>
        </w:tc>
      </w:tr>
      <w:tr w:rsidR="00FD7EB4">
        <w:trPr>
          <w:jc w:val="center"/>
        </w:trPr>
        <w:tc>
          <w:tcPr>
            <w:tcW w:w="2664" w:type="dxa"/>
            <w:tcBorders>
              <w:top w:val="single" w:sz="8" w:space="0" w:color="9BBB59"/>
              <w:left w:val="single" w:sz="8" w:space="0" w:color="9BBB59"/>
              <w:bottom w:val="single" w:sz="8" w:space="0" w:color="9BBB59"/>
              <w:right w:val="single" w:sz="8" w:space="0" w:color="9BBB59"/>
            </w:tcBorders>
            <w:shd w:val="clear" w:color="auto" w:fill="E6EED5"/>
          </w:tcPr>
          <w:p w:rsidR="00FD7EB4" w:rsidRDefault="00296803">
            <w:pPr>
              <w:jc w:val="center"/>
              <w:rPr>
                <w:rFonts w:ascii="Calibri" w:eastAsia="Calibri" w:hAnsi="Calibri" w:cs="Calibri"/>
                <w:sz w:val="24"/>
                <w:szCs w:val="24"/>
              </w:rPr>
            </w:pPr>
            <w:r>
              <w:rPr>
                <w:rFonts w:ascii="Calibri" w:eastAsia="Calibri" w:hAnsi="Calibri" w:cs="Calibri"/>
                <w:b/>
                <w:sz w:val="24"/>
                <w:szCs w:val="24"/>
              </w:rPr>
              <w:t>Principal</w:t>
            </w:r>
          </w:p>
        </w:tc>
        <w:tc>
          <w:tcPr>
            <w:tcW w:w="2214" w:type="dxa"/>
            <w:tcBorders>
              <w:top w:val="single" w:sz="8" w:space="0" w:color="9BBB59"/>
              <w:left w:val="single" w:sz="8" w:space="0" w:color="9BBB59"/>
              <w:bottom w:val="single" w:sz="8" w:space="0" w:color="9BBB59"/>
              <w:right w:val="single" w:sz="8" w:space="0" w:color="9BBB59"/>
            </w:tcBorders>
            <w:shd w:val="clear" w:color="auto" w:fill="E6EED5"/>
          </w:tcPr>
          <w:p w:rsidR="00FD7EB4" w:rsidRDefault="00296803">
            <w:pPr>
              <w:jc w:val="center"/>
              <w:rPr>
                <w:rFonts w:ascii="Calibri" w:eastAsia="Calibri" w:hAnsi="Calibri" w:cs="Calibri"/>
                <w:sz w:val="24"/>
                <w:szCs w:val="24"/>
              </w:rPr>
            </w:pPr>
            <w:proofErr w:type="spellStart"/>
            <w:r>
              <w:rPr>
                <w:rFonts w:ascii="Calibri" w:eastAsia="Calibri" w:hAnsi="Calibri" w:cs="Calibri"/>
                <w:sz w:val="24"/>
                <w:szCs w:val="24"/>
              </w:rPr>
              <w:t>Chali</w:t>
            </w:r>
            <w:proofErr w:type="spellEnd"/>
            <w:r>
              <w:rPr>
                <w:rFonts w:ascii="Calibri" w:eastAsia="Calibri" w:hAnsi="Calibri" w:cs="Calibri"/>
                <w:sz w:val="24"/>
                <w:szCs w:val="24"/>
              </w:rPr>
              <w:t xml:space="preserve"> Davis</w:t>
            </w:r>
          </w:p>
        </w:tc>
        <w:tc>
          <w:tcPr>
            <w:tcW w:w="2322" w:type="dxa"/>
            <w:tcBorders>
              <w:top w:val="single" w:sz="8" w:space="0" w:color="9BBB59"/>
              <w:left w:val="single" w:sz="8" w:space="0" w:color="9BBB59"/>
              <w:bottom w:val="single" w:sz="8" w:space="0" w:color="9BBB59"/>
              <w:right w:val="single" w:sz="8" w:space="0" w:color="9BBB59"/>
            </w:tcBorders>
            <w:shd w:val="clear" w:color="auto" w:fill="E6EED5"/>
          </w:tcPr>
          <w:p w:rsidR="00FD7EB4" w:rsidRDefault="00296803">
            <w:pPr>
              <w:jc w:val="center"/>
              <w:rPr>
                <w:rFonts w:ascii="Calibri" w:eastAsia="Calibri" w:hAnsi="Calibri" w:cs="Calibri"/>
                <w:sz w:val="24"/>
                <w:szCs w:val="24"/>
              </w:rPr>
            </w:pPr>
            <w:r>
              <w:rPr>
                <w:rFonts w:ascii="Calibri" w:eastAsia="Calibri" w:hAnsi="Calibri" w:cs="Calibri"/>
                <w:sz w:val="24"/>
                <w:szCs w:val="24"/>
              </w:rPr>
              <w:t>603-875-8800</w:t>
            </w:r>
          </w:p>
        </w:tc>
        <w:tc>
          <w:tcPr>
            <w:tcW w:w="2106" w:type="dxa"/>
            <w:tcBorders>
              <w:top w:val="single" w:sz="8" w:space="0" w:color="9BBB59"/>
              <w:left w:val="single" w:sz="8" w:space="0" w:color="9BBB59"/>
              <w:bottom w:val="single" w:sz="8" w:space="0" w:color="9BBB59"/>
              <w:right w:val="single" w:sz="8" w:space="0" w:color="9BBB59"/>
            </w:tcBorders>
            <w:shd w:val="clear" w:color="auto" w:fill="E6EED5"/>
          </w:tcPr>
          <w:p w:rsidR="00FD7EB4" w:rsidRDefault="00296803">
            <w:pPr>
              <w:jc w:val="center"/>
              <w:rPr>
                <w:rFonts w:ascii="Calibri" w:eastAsia="Calibri" w:hAnsi="Calibri" w:cs="Calibri"/>
                <w:sz w:val="24"/>
                <w:szCs w:val="24"/>
              </w:rPr>
            </w:pPr>
            <w:r>
              <w:rPr>
                <w:rFonts w:ascii="Calibri" w:eastAsia="Calibri" w:hAnsi="Calibri" w:cs="Calibri"/>
                <w:sz w:val="24"/>
                <w:szCs w:val="24"/>
              </w:rPr>
              <w:t>603-489-8768</w:t>
            </w:r>
          </w:p>
        </w:tc>
      </w:tr>
      <w:tr w:rsidR="00FD7EB4">
        <w:trPr>
          <w:jc w:val="center"/>
        </w:trPr>
        <w:tc>
          <w:tcPr>
            <w:tcW w:w="2664" w:type="dxa"/>
            <w:tcBorders>
              <w:top w:val="single" w:sz="8" w:space="0" w:color="9BBB59"/>
              <w:left w:val="single" w:sz="8" w:space="0" w:color="9BBB59"/>
              <w:bottom w:val="single" w:sz="8" w:space="0" w:color="9BBB59"/>
              <w:right w:val="single" w:sz="8" w:space="0" w:color="9BBB59"/>
            </w:tcBorders>
          </w:tcPr>
          <w:p w:rsidR="00FD7EB4" w:rsidRDefault="00296803">
            <w:pPr>
              <w:jc w:val="center"/>
              <w:rPr>
                <w:rFonts w:ascii="Calibri" w:eastAsia="Calibri" w:hAnsi="Calibri" w:cs="Calibri"/>
                <w:sz w:val="24"/>
                <w:szCs w:val="24"/>
              </w:rPr>
            </w:pPr>
            <w:r>
              <w:rPr>
                <w:rFonts w:ascii="Calibri" w:eastAsia="Calibri" w:hAnsi="Calibri" w:cs="Calibri"/>
                <w:b/>
                <w:sz w:val="24"/>
                <w:szCs w:val="24"/>
              </w:rPr>
              <w:t>Superintendent</w:t>
            </w:r>
          </w:p>
        </w:tc>
        <w:tc>
          <w:tcPr>
            <w:tcW w:w="2214" w:type="dxa"/>
            <w:tcBorders>
              <w:top w:val="single" w:sz="8" w:space="0" w:color="9BBB59"/>
              <w:left w:val="single" w:sz="8" w:space="0" w:color="9BBB59"/>
              <w:bottom w:val="single" w:sz="8" w:space="0" w:color="9BBB59"/>
              <w:right w:val="single" w:sz="8" w:space="0" w:color="9BBB59"/>
            </w:tcBorders>
          </w:tcPr>
          <w:p w:rsidR="00FD7EB4" w:rsidRDefault="00296803">
            <w:pPr>
              <w:jc w:val="center"/>
              <w:rPr>
                <w:rFonts w:ascii="Calibri" w:eastAsia="Calibri" w:hAnsi="Calibri" w:cs="Calibri"/>
                <w:sz w:val="24"/>
                <w:szCs w:val="24"/>
              </w:rPr>
            </w:pPr>
            <w:r>
              <w:rPr>
                <w:rFonts w:ascii="Calibri" w:eastAsia="Calibri" w:hAnsi="Calibri" w:cs="Calibri"/>
                <w:sz w:val="24"/>
                <w:szCs w:val="24"/>
              </w:rPr>
              <w:t xml:space="preserve">Timothy </w:t>
            </w:r>
            <w:proofErr w:type="spellStart"/>
            <w:r>
              <w:rPr>
                <w:rFonts w:ascii="Calibri" w:eastAsia="Calibri" w:hAnsi="Calibri" w:cs="Calibri"/>
                <w:sz w:val="24"/>
                <w:szCs w:val="24"/>
              </w:rPr>
              <w:t>Broadrick</w:t>
            </w:r>
            <w:proofErr w:type="spellEnd"/>
          </w:p>
        </w:tc>
        <w:tc>
          <w:tcPr>
            <w:tcW w:w="2322" w:type="dxa"/>
            <w:tcBorders>
              <w:top w:val="single" w:sz="8" w:space="0" w:color="9BBB59"/>
              <w:left w:val="single" w:sz="8" w:space="0" w:color="9BBB59"/>
              <w:bottom w:val="single" w:sz="8" w:space="0" w:color="9BBB59"/>
              <w:right w:val="single" w:sz="8" w:space="0" w:color="9BBB59"/>
            </w:tcBorders>
          </w:tcPr>
          <w:p w:rsidR="00FD7EB4" w:rsidRDefault="00296803">
            <w:pPr>
              <w:jc w:val="center"/>
              <w:rPr>
                <w:rFonts w:ascii="Calibri" w:eastAsia="Calibri" w:hAnsi="Calibri" w:cs="Calibri"/>
                <w:sz w:val="24"/>
                <w:szCs w:val="24"/>
              </w:rPr>
            </w:pPr>
            <w:r>
              <w:rPr>
                <w:rFonts w:ascii="Calibri" w:eastAsia="Calibri" w:hAnsi="Calibri" w:cs="Calibri"/>
                <w:sz w:val="24"/>
                <w:szCs w:val="24"/>
              </w:rPr>
              <w:t>603-875-9392</w:t>
            </w:r>
          </w:p>
        </w:tc>
        <w:tc>
          <w:tcPr>
            <w:tcW w:w="2106" w:type="dxa"/>
            <w:tcBorders>
              <w:top w:val="single" w:sz="8" w:space="0" w:color="9BBB59"/>
              <w:left w:val="single" w:sz="8" w:space="0" w:color="9BBB59"/>
              <w:bottom w:val="single" w:sz="8" w:space="0" w:color="9BBB59"/>
              <w:right w:val="single" w:sz="8" w:space="0" w:color="9BBB59"/>
            </w:tcBorders>
          </w:tcPr>
          <w:p w:rsidR="00FD7EB4" w:rsidRDefault="00296803">
            <w:pPr>
              <w:jc w:val="center"/>
              <w:rPr>
                <w:rFonts w:ascii="Calibri" w:eastAsia="Calibri" w:hAnsi="Calibri" w:cs="Calibri"/>
                <w:sz w:val="24"/>
                <w:szCs w:val="24"/>
              </w:rPr>
            </w:pPr>
            <w:r>
              <w:rPr>
                <w:rFonts w:ascii="Calibri" w:eastAsia="Calibri" w:hAnsi="Calibri" w:cs="Calibri"/>
                <w:sz w:val="24"/>
                <w:szCs w:val="24"/>
              </w:rPr>
              <w:t>207-351-7948</w:t>
            </w:r>
          </w:p>
        </w:tc>
      </w:tr>
      <w:tr w:rsidR="00FD7EB4">
        <w:trPr>
          <w:jc w:val="center"/>
        </w:trPr>
        <w:tc>
          <w:tcPr>
            <w:tcW w:w="2664" w:type="dxa"/>
            <w:tcBorders>
              <w:top w:val="single" w:sz="8" w:space="0" w:color="9BBB59"/>
              <w:left w:val="single" w:sz="8" w:space="0" w:color="9BBB59"/>
              <w:bottom w:val="single" w:sz="8" w:space="0" w:color="9BBB59"/>
              <w:right w:val="single" w:sz="8" w:space="0" w:color="9BBB59"/>
            </w:tcBorders>
            <w:shd w:val="clear" w:color="auto" w:fill="E6EED5"/>
          </w:tcPr>
          <w:p w:rsidR="00FD7EB4" w:rsidRDefault="00296803">
            <w:pPr>
              <w:jc w:val="center"/>
              <w:rPr>
                <w:rFonts w:ascii="Calibri" w:eastAsia="Calibri" w:hAnsi="Calibri" w:cs="Calibri"/>
                <w:sz w:val="24"/>
                <w:szCs w:val="24"/>
              </w:rPr>
            </w:pPr>
            <w:r>
              <w:rPr>
                <w:rFonts w:ascii="Calibri" w:eastAsia="Calibri" w:hAnsi="Calibri" w:cs="Calibri"/>
                <w:b/>
                <w:sz w:val="24"/>
                <w:szCs w:val="24"/>
              </w:rPr>
              <w:t>School Resource Officer</w:t>
            </w:r>
          </w:p>
          <w:p w:rsidR="00FD7EB4" w:rsidRDefault="00296803">
            <w:pPr>
              <w:jc w:val="center"/>
              <w:rPr>
                <w:rFonts w:ascii="Calibri" w:eastAsia="Calibri" w:hAnsi="Calibri" w:cs="Calibri"/>
                <w:sz w:val="24"/>
                <w:szCs w:val="24"/>
              </w:rPr>
            </w:pPr>
            <w:r>
              <w:rPr>
                <w:rFonts w:ascii="Calibri" w:eastAsia="Calibri" w:hAnsi="Calibri" w:cs="Calibri"/>
                <w:b/>
                <w:sz w:val="24"/>
                <w:szCs w:val="24"/>
              </w:rPr>
              <w:t>School Resource Officer</w:t>
            </w:r>
          </w:p>
        </w:tc>
        <w:tc>
          <w:tcPr>
            <w:tcW w:w="2214" w:type="dxa"/>
            <w:tcBorders>
              <w:top w:val="single" w:sz="8" w:space="0" w:color="9BBB59"/>
              <w:left w:val="single" w:sz="8" w:space="0" w:color="9BBB59"/>
              <w:bottom w:val="single" w:sz="8" w:space="0" w:color="9BBB59"/>
              <w:right w:val="single" w:sz="8" w:space="0" w:color="9BBB59"/>
            </w:tcBorders>
            <w:shd w:val="clear" w:color="auto" w:fill="E6EED5"/>
          </w:tcPr>
          <w:p w:rsidR="00FD7EB4" w:rsidRDefault="00296803">
            <w:pPr>
              <w:jc w:val="center"/>
              <w:rPr>
                <w:rFonts w:ascii="Calibri" w:eastAsia="Calibri" w:hAnsi="Calibri" w:cs="Calibri"/>
                <w:sz w:val="24"/>
                <w:szCs w:val="24"/>
              </w:rPr>
            </w:pPr>
            <w:r>
              <w:rPr>
                <w:rFonts w:ascii="Calibri" w:eastAsia="Calibri" w:hAnsi="Calibri" w:cs="Calibri"/>
                <w:sz w:val="24"/>
                <w:szCs w:val="24"/>
              </w:rPr>
              <w:t xml:space="preserve">Jamey </w:t>
            </w:r>
            <w:proofErr w:type="spellStart"/>
            <w:r>
              <w:rPr>
                <w:rFonts w:ascii="Calibri" w:eastAsia="Calibri" w:hAnsi="Calibri" w:cs="Calibri"/>
                <w:sz w:val="24"/>
                <w:szCs w:val="24"/>
              </w:rPr>
              <w:t>Balint</w:t>
            </w:r>
            <w:proofErr w:type="spellEnd"/>
            <w:r>
              <w:rPr>
                <w:rFonts w:ascii="Calibri" w:eastAsia="Calibri" w:hAnsi="Calibri" w:cs="Calibri"/>
                <w:sz w:val="24"/>
                <w:szCs w:val="24"/>
              </w:rPr>
              <w:t xml:space="preserve">   Kristina Fournier</w:t>
            </w:r>
          </w:p>
        </w:tc>
        <w:tc>
          <w:tcPr>
            <w:tcW w:w="2322" w:type="dxa"/>
            <w:tcBorders>
              <w:top w:val="single" w:sz="8" w:space="0" w:color="9BBB59"/>
              <w:left w:val="single" w:sz="8" w:space="0" w:color="9BBB59"/>
              <w:bottom w:val="single" w:sz="8" w:space="0" w:color="9BBB59"/>
              <w:right w:val="single" w:sz="8" w:space="0" w:color="9BBB59"/>
            </w:tcBorders>
            <w:shd w:val="clear" w:color="auto" w:fill="E6EED5"/>
          </w:tcPr>
          <w:p w:rsidR="00FD7EB4" w:rsidRDefault="00296803">
            <w:pPr>
              <w:jc w:val="center"/>
              <w:rPr>
                <w:rFonts w:ascii="Calibri" w:eastAsia="Calibri" w:hAnsi="Calibri" w:cs="Calibri"/>
                <w:sz w:val="24"/>
                <w:szCs w:val="24"/>
              </w:rPr>
            </w:pPr>
            <w:r>
              <w:rPr>
                <w:rFonts w:ascii="Calibri" w:eastAsia="Calibri" w:hAnsi="Calibri" w:cs="Calibri"/>
                <w:sz w:val="24"/>
                <w:szCs w:val="24"/>
              </w:rPr>
              <w:t>603-875-3800 x2002</w:t>
            </w:r>
          </w:p>
          <w:p w:rsidR="00FD7EB4" w:rsidRDefault="00296803">
            <w:pPr>
              <w:jc w:val="center"/>
              <w:rPr>
                <w:rFonts w:ascii="Calibri" w:eastAsia="Calibri" w:hAnsi="Calibri" w:cs="Calibri"/>
                <w:sz w:val="24"/>
                <w:szCs w:val="24"/>
              </w:rPr>
            </w:pPr>
            <w:r>
              <w:rPr>
                <w:rFonts w:ascii="Calibri" w:eastAsia="Calibri" w:hAnsi="Calibri" w:cs="Calibri"/>
                <w:sz w:val="24"/>
                <w:szCs w:val="24"/>
              </w:rPr>
              <w:t>603-875-3800 x2002</w:t>
            </w:r>
          </w:p>
        </w:tc>
        <w:tc>
          <w:tcPr>
            <w:tcW w:w="2106" w:type="dxa"/>
            <w:tcBorders>
              <w:top w:val="single" w:sz="8" w:space="0" w:color="9BBB59"/>
              <w:left w:val="single" w:sz="8" w:space="0" w:color="9BBB59"/>
              <w:bottom w:val="single" w:sz="8" w:space="0" w:color="9BBB59"/>
              <w:right w:val="single" w:sz="8" w:space="0" w:color="9BBB59"/>
            </w:tcBorders>
            <w:shd w:val="clear" w:color="auto" w:fill="E6EED5"/>
          </w:tcPr>
          <w:p w:rsidR="00FD7EB4" w:rsidRDefault="00296803">
            <w:pPr>
              <w:jc w:val="center"/>
              <w:rPr>
                <w:rFonts w:ascii="Calibri" w:eastAsia="Calibri" w:hAnsi="Calibri" w:cs="Calibri"/>
                <w:sz w:val="24"/>
                <w:szCs w:val="24"/>
              </w:rPr>
            </w:pPr>
            <w:r>
              <w:rPr>
                <w:rFonts w:ascii="Calibri" w:eastAsia="Calibri" w:hAnsi="Calibri" w:cs="Calibri"/>
                <w:sz w:val="24"/>
                <w:szCs w:val="24"/>
              </w:rPr>
              <w:t>603-913-3751</w:t>
            </w:r>
          </w:p>
          <w:p w:rsidR="00FD7EB4" w:rsidRDefault="00296803">
            <w:pPr>
              <w:jc w:val="center"/>
              <w:rPr>
                <w:rFonts w:ascii="Calibri" w:eastAsia="Calibri" w:hAnsi="Calibri" w:cs="Calibri"/>
                <w:sz w:val="24"/>
                <w:szCs w:val="24"/>
              </w:rPr>
            </w:pPr>
            <w:r>
              <w:rPr>
                <w:rFonts w:ascii="Calibri" w:eastAsia="Calibri" w:hAnsi="Calibri" w:cs="Calibri"/>
                <w:sz w:val="24"/>
                <w:szCs w:val="24"/>
              </w:rPr>
              <w:t>603-438-6000</w:t>
            </w:r>
          </w:p>
        </w:tc>
      </w:tr>
    </w:tbl>
    <w:p w:rsidR="00FD7EB4" w:rsidRDefault="00FD7EB4"/>
    <w:p w:rsidR="00FD7EB4" w:rsidRDefault="00FD7EB4">
      <w:pPr>
        <w:pStyle w:val="Heading5"/>
        <w:jc w:val="left"/>
        <w:rPr>
          <w:rFonts w:ascii="Calibri" w:eastAsia="Calibri" w:hAnsi="Calibri" w:cs="Calibri"/>
        </w:rPr>
      </w:pPr>
    </w:p>
    <w:p w:rsidR="00FD7EB4" w:rsidRDefault="00296803">
      <w:pPr>
        <w:pStyle w:val="Heading5"/>
        <w:jc w:val="left"/>
        <w:rPr>
          <w:rFonts w:ascii="Calibri" w:eastAsia="Calibri" w:hAnsi="Calibri" w:cs="Calibri"/>
        </w:rPr>
      </w:pPr>
      <w:r>
        <w:rPr>
          <w:rFonts w:ascii="Calibri" w:eastAsia="Calibri" w:hAnsi="Calibri" w:cs="Calibri"/>
        </w:rPr>
        <w:t>Introduction</w:t>
      </w:r>
    </w:p>
    <w:p w:rsidR="00FD7EB4" w:rsidRDefault="00FD7EB4">
      <w:pPr>
        <w:rPr>
          <w:rFonts w:ascii="Calibri" w:eastAsia="Calibri" w:hAnsi="Calibri" w:cs="Calibri"/>
          <w:sz w:val="24"/>
          <w:szCs w:val="24"/>
        </w:rPr>
      </w:pPr>
    </w:p>
    <w:p w:rsidR="00FD7EB4" w:rsidRDefault="00296803">
      <w:pPr>
        <w:rPr>
          <w:rFonts w:ascii="Calibri" w:eastAsia="Calibri" w:hAnsi="Calibri" w:cs="Calibri"/>
          <w:sz w:val="24"/>
          <w:szCs w:val="24"/>
        </w:rPr>
      </w:pPr>
      <w:r>
        <w:rPr>
          <w:rFonts w:ascii="Calibri" w:eastAsia="Calibri" w:hAnsi="Calibri" w:cs="Calibri"/>
          <w:sz w:val="24"/>
          <w:szCs w:val="24"/>
        </w:rPr>
        <w:t>Accidents and injuries are an inherent risk with sports participation and emergencies may arise at any time during athletic events. Proper planning helps ensure that swift action is taken and the best care is provided during a crisis and/or life threatenin</w:t>
      </w:r>
      <w:r>
        <w:rPr>
          <w:rFonts w:ascii="Calibri" w:eastAsia="Calibri" w:hAnsi="Calibri" w:cs="Calibri"/>
          <w:sz w:val="24"/>
          <w:szCs w:val="24"/>
        </w:rPr>
        <w:t>g situation. While some potential emergencies may be averted, it’s the duty of the athletic department to create an emergency action plan to manage these situations appropriately.</w:t>
      </w:r>
    </w:p>
    <w:p w:rsidR="00FD7EB4" w:rsidRDefault="00FD7EB4">
      <w:pPr>
        <w:jc w:val="both"/>
        <w:rPr>
          <w:rFonts w:ascii="Calibri" w:eastAsia="Calibri" w:hAnsi="Calibri" w:cs="Calibri"/>
          <w:sz w:val="24"/>
          <w:szCs w:val="24"/>
        </w:rPr>
      </w:pPr>
    </w:p>
    <w:p w:rsidR="00FD7EB4" w:rsidRDefault="00296803">
      <w:pPr>
        <w:jc w:val="both"/>
        <w:rPr>
          <w:rFonts w:ascii="Calibri" w:eastAsia="Calibri" w:hAnsi="Calibri" w:cs="Calibri"/>
          <w:sz w:val="24"/>
          <w:szCs w:val="24"/>
        </w:rPr>
      </w:pPr>
      <w:r>
        <w:rPr>
          <w:rFonts w:ascii="Calibri" w:eastAsia="Calibri" w:hAnsi="Calibri" w:cs="Calibri"/>
          <w:b/>
          <w:sz w:val="24"/>
          <w:szCs w:val="24"/>
        </w:rPr>
        <w:t>Components of the Emergency Plan</w:t>
      </w:r>
    </w:p>
    <w:p w:rsidR="00FD7EB4" w:rsidRDefault="00FD7EB4">
      <w:pPr>
        <w:pBdr>
          <w:top w:val="nil"/>
          <w:left w:val="nil"/>
          <w:bottom w:val="nil"/>
          <w:right w:val="nil"/>
          <w:between w:val="nil"/>
        </w:pBdr>
        <w:jc w:val="both"/>
        <w:rPr>
          <w:rFonts w:ascii="Calibri" w:eastAsia="Calibri" w:hAnsi="Calibri" w:cs="Calibri"/>
          <w:color w:val="000000"/>
          <w:sz w:val="24"/>
          <w:szCs w:val="24"/>
        </w:rPr>
      </w:pPr>
    </w:p>
    <w:p w:rsidR="00FD7EB4" w:rsidRDefault="00296803">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These are the basic components of this pl</w:t>
      </w:r>
      <w:r>
        <w:rPr>
          <w:rFonts w:ascii="Calibri" w:eastAsia="Calibri" w:hAnsi="Calibri" w:cs="Calibri"/>
          <w:color w:val="000000"/>
          <w:sz w:val="24"/>
          <w:szCs w:val="24"/>
        </w:rPr>
        <w:t xml:space="preserve">an: </w:t>
      </w:r>
    </w:p>
    <w:p w:rsidR="00FD7EB4" w:rsidRDefault="00FD7EB4">
      <w:pPr>
        <w:pBdr>
          <w:top w:val="nil"/>
          <w:left w:val="nil"/>
          <w:bottom w:val="nil"/>
          <w:right w:val="nil"/>
          <w:between w:val="nil"/>
        </w:pBdr>
        <w:jc w:val="both"/>
        <w:rPr>
          <w:rFonts w:ascii="Calibri" w:eastAsia="Calibri" w:hAnsi="Calibri" w:cs="Calibri"/>
          <w:color w:val="000000"/>
          <w:sz w:val="16"/>
          <w:szCs w:val="16"/>
        </w:rPr>
      </w:pPr>
    </w:p>
    <w:p w:rsidR="00FD7EB4" w:rsidRDefault="00296803">
      <w:pPr>
        <w:numPr>
          <w:ilvl w:val="0"/>
          <w:numId w:val="8"/>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emergency personnel</w:t>
      </w:r>
    </w:p>
    <w:p w:rsidR="00FD7EB4" w:rsidRDefault="00296803">
      <w:pPr>
        <w:numPr>
          <w:ilvl w:val="0"/>
          <w:numId w:val="8"/>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roles of first responder</w:t>
      </w:r>
    </w:p>
    <w:p w:rsidR="00FD7EB4" w:rsidRDefault="00296803">
      <w:pPr>
        <w:numPr>
          <w:ilvl w:val="0"/>
          <w:numId w:val="8"/>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emergency communication</w:t>
      </w:r>
    </w:p>
    <w:p w:rsidR="00FD7EB4" w:rsidRDefault="00296803">
      <w:pPr>
        <w:numPr>
          <w:ilvl w:val="0"/>
          <w:numId w:val="8"/>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emergency equipment</w:t>
      </w:r>
    </w:p>
    <w:p w:rsidR="00FD7EB4" w:rsidRDefault="00296803">
      <w:pPr>
        <w:numPr>
          <w:ilvl w:val="0"/>
          <w:numId w:val="8"/>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emergency transportation</w:t>
      </w:r>
    </w:p>
    <w:p w:rsidR="00FD7EB4" w:rsidRDefault="00FD7EB4">
      <w:pPr>
        <w:pBdr>
          <w:top w:val="nil"/>
          <w:left w:val="nil"/>
          <w:bottom w:val="nil"/>
          <w:right w:val="nil"/>
          <w:between w:val="nil"/>
        </w:pBdr>
        <w:jc w:val="both"/>
        <w:rPr>
          <w:rFonts w:ascii="Calibri" w:eastAsia="Calibri" w:hAnsi="Calibri" w:cs="Calibri"/>
          <w:color w:val="000000"/>
          <w:sz w:val="24"/>
          <w:szCs w:val="24"/>
        </w:rPr>
      </w:pPr>
    </w:p>
    <w:p w:rsidR="00FD7EB4" w:rsidRDefault="00FD7EB4">
      <w:pPr>
        <w:pBdr>
          <w:top w:val="nil"/>
          <w:left w:val="nil"/>
          <w:bottom w:val="nil"/>
          <w:right w:val="nil"/>
          <w:between w:val="nil"/>
        </w:pBdr>
        <w:jc w:val="both"/>
        <w:rPr>
          <w:rFonts w:ascii="Calibri" w:eastAsia="Calibri" w:hAnsi="Calibri" w:cs="Calibri"/>
          <w:color w:val="000000"/>
          <w:sz w:val="24"/>
          <w:szCs w:val="24"/>
        </w:rPr>
      </w:pPr>
    </w:p>
    <w:p w:rsidR="00FD7EB4" w:rsidRDefault="00296803">
      <w:pPr>
        <w:pStyle w:val="Heading3"/>
        <w:rPr>
          <w:rFonts w:ascii="Calibri" w:eastAsia="Calibri" w:hAnsi="Calibri" w:cs="Calibri"/>
          <w:u w:val="single"/>
        </w:rPr>
      </w:pPr>
      <w:r>
        <w:rPr>
          <w:rFonts w:ascii="Calibri" w:eastAsia="Calibri" w:hAnsi="Calibri" w:cs="Calibri"/>
          <w:u w:val="single"/>
        </w:rPr>
        <w:lastRenderedPageBreak/>
        <w:t>Emergency Personnel</w:t>
      </w:r>
    </w:p>
    <w:p w:rsidR="00FD7EB4" w:rsidRDefault="00FD7EB4">
      <w:pPr>
        <w:jc w:val="both"/>
        <w:rPr>
          <w:rFonts w:ascii="Calibri" w:eastAsia="Calibri" w:hAnsi="Calibri" w:cs="Calibri"/>
          <w:sz w:val="16"/>
          <w:szCs w:val="16"/>
        </w:rPr>
      </w:pPr>
    </w:p>
    <w:p w:rsidR="00FD7EB4" w:rsidRDefault="00296803">
      <w:pPr>
        <w:rPr>
          <w:rFonts w:ascii="Calibri" w:eastAsia="Calibri" w:hAnsi="Calibri" w:cs="Calibri"/>
          <w:sz w:val="24"/>
          <w:szCs w:val="24"/>
        </w:rPr>
      </w:pPr>
      <w:r>
        <w:rPr>
          <w:rFonts w:ascii="Calibri" w:eastAsia="Calibri" w:hAnsi="Calibri" w:cs="Calibri"/>
          <w:sz w:val="24"/>
          <w:szCs w:val="24"/>
        </w:rPr>
        <w:t>With high school athletic practices and competitions, the first responder to an emergency situation is typically the school’s on-site, sport-specific coach. The type and degree of sports medicine coverage for an athletic event may vary, based on factors su</w:t>
      </w:r>
      <w:r>
        <w:rPr>
          <w:rFonts w:ascii="Calibri" w:eastAsia="Calibri" w:hAnsi="Calibri" w:cs="Calibri"/>
          <w:sz w:val="24"/>
          <w:szCs w:val="24"/>
        </w:rPr>
        <w:t>ch as the sport or activity, the location, and the type of practice or event. The first responder in some instances may be a coach or other school personnel. Certification in cardiopulmonary resuscitation (CPR), AED, first aid, and emergency plan review is</w:t>
      </w:r>
      <w:r>
        <w:rPr>
          <w:rFonts w:ascii="Calibri" w:eastAsia="Calibri" w:hAnsi="Calibri" w:cs="Calibri"/>
          <w:sz w:val="24"/>
          <w:szCs w:val="24"/>
        </w:rPr>
        <w:t xml:space="preserve"> required for all athletics personnel associated with practices, competitions, skills instruction, and strength and conditioning. </w:t>
      </w:r>
      <w:r>
        <w:rPr>
          <w:rFonts w:ascii="Calibri" w:eastAsia="Calibri" w:hAnsi="Calibri" w:cs="Calibri"/>
          <w:b/>
          <w:sz w:val="24"/>
          <w:szCs w:val="24"/>
        </w:rPr>
        <w:t xml:space="preserve">Copies of training certificates and/or cards are maintained in the athletics director’s office. </w:t>
      </w:r>
    </w:p>
    <w:p w:rsidR="00FD7EB4" w:rsidRDefault="00FD7EB4">
      <w:pPr>
        <w:jc w:val="both"/>
        <w:rPr>
          <w:rFonts w:ascii="Calibri" w:eastAsia="Calibri" w:hAnsi="Calibri" w:cs="Calibri"/>
          <w:sz w:val="24"/>
          <w:szCs w:val="24"/>
        </w:rPr>
      </w:pPr>
    </w:p>
    <w:p w:rsidR="00FD7EB4" w:rsidRDefault="00296803">
      <w:pPr>
        <w:jc w:val="both"/>
        <w:rPr>
          <w:rFonts w:ascii="Calibri" w:eastAsia="Calibri" w:hAnsi="Calibri" w:cs="Calibri"/>
          <w:sz w:val="24"/>
          <w:szCs w:val="24"/>
          <w:u w:val="single"/>
        </w:rPr>
      </w:pPr>
      <w:r>
        <w:rPr>
          <w:rFonts w:ascii="Calibri" w:eastAsia="Calibri" w:hAnsi="Calibri" w:cs="Calibri"/>
          <w:sz w:val="24"/>
          <w:szCs w:val="24"/>
          <w:u w:val="single"/>
        </w:rPr>
        <w:t>Roles of First Responder</w:t>
      </w:r>
    </w:p>
    <w:p w:rsidR="00FD7EB4" w:rsidRDefault="00FD7EB4">
      <w:pPr>
        <w:jc w:val="both"/>
        <w:rPr>
          <w:rFonts w:ascii="Calibri" w:eastAsia="Calibri" w:hAnsi="Calibri" w:cs="Calibri"/>
          <w:sz w:val="16"/>
          <w:szCs w:val="16"/>
        </w:rPr>
      </w:pPr>
    </w:p>
    <w:p w:rsidR="00FD7EB4" w:rsidRDefault="00296803">
      <w:pPr>
        <w:rPr>
          <w:rFonts w:ascii="Calibri" w:eastAsia="Calibri" w:hAnsi="Calibri" w:cs="Calibri"/>
          <w:sz w:val="24"/>
          <w:szCs w:val="24"/>
        </w:rPr>
      </w:pPr>
      <w:r>
        <w:rPr>
          <w:rFonts w:ascii="Calibri" w:eastAsia="Calibri" w:hAnsi="Calibri" w:cs="Calibri"/>
          <w:sz w:val="24"/>
          <w:szCs w:val="24"/>
        </w:rPr>
        <w:t>The development of an emergency plan cannot be complete without the formation of an emergency team. The emergency team may consist of a number of healthcare providers including physicians, emergency medical technicians, certified athletic trainers (if appl</w:t>
      </w:r>
      <w:r>
        <w:rPr>
          <w:rFonts w:ascii="Calibri" w:eastAsia="Calibri" w:hAnsi="Calibri" w:cs="Calibri"/>
          <w:sz w:val="24"/>
          <w:szCs w:val="24"/>
        </w:rPr>
        <w:t>icable), coaches, police and bystanders. Roles of these individuals within the emergency team may vary depending on various factors such as the number of members of the team, the athletic venue itself, or the preference of the sport-specific coach. There a</w:t>
      </w:r>
      <w:r>
        <w:rPr>
          <w:rFonts w:ascii="Calibri" w:eastAsia="Calibri" w:hAnsi="Calibri" w:cs="Calibri"/>
          <w:sz w:val="24"/>
          <w:szCs w:val="24"/>
        </w:rPr>
        <w:t>re four basic roles within the emergency team. The first and most important role is establishing safety of the scene and immediate care of the athlete. Acute care in an emergency situation should be provided by the most qualified individual on the scene. I</w:t>
      </w:r>
      <w:r>
        <w:rPr>
          <w:rFonts w:ascii="Calibri" w:eastAsia="Calibri" w:hAnsi="Calibri" w:cs="Calibri"/>
          <w:sz w:val="24"/>
          <w:szCs w:val="24"/>
        </w:rPr>
        <w:t>ndividuals with lower credentials should yield to those with more appropriate training. The second role, EMS activation, may be necessary in situations where emergency transportation is not already present at the sporting event. This should be done as soon</w:t>
      </w:r>
      <w:r>
        <w:rPr>
          <w:rFonts w:ascii="Calibri" w:eastAsia="Calibri" w:hAnsi="Calibri" w:cs="Calibri"/>
          <w:sz w:val="24"/>
          <w:szCs w:val="24"/>
        </w:rPr>
        <w:t xml:space="preserve"> as the situation is deemed an emergency or a life-threatening event. Time is the most critical factor under emergency conditions. Activating the EMS system may be done by anyone on the team. However, the person chosen for this duty should be someone who i</w:t>
      </w:r>
      <w:r>
        <w:rPr>
          <w:rFonts w:ascii="Calibri" w:eastAsia="Calibri" w:hAnsi="Calibri" w:cs="Calibri"/>
          <w:sz w:val="24"/>
          <w:szCs w:val="24"/>
        </w:rPr>
        <w:t>s calm under pressure and who communicates well over the telephone. This person should also be familiar with the location and address of the sporting event. The third role, equipment retrieval, may be done by anyone on the emergency team who is familiar wi</w:t>
      </w:r>
      <w:r>
        <w:rPr>
          <w:rFonts w:ascii="Calibri" w:eastAsia="Calibri" w:hAnsi="Calibri" w:cs="Calibri"/>
          <w:sz w:val="24"/>
          <w:szCs w:val="24"/>
        </w:rPr>
        <w:t>th the types and location of the specific equipment needed. Athletic training interns, managers, and coaches are good choices for this role. The fourth role of the emergency team is that of directing EMS to the scene. One member of the team should be respo</w:t>
      </w:r>
      <w:r>
        <w:rPr>
          <w:rFonts w:ascii="Calibri" w:eastAsia="Calibri" w:hAnsi="Calibri" w:cs="Calibri"/>
          <w:sz w:val="24"/>
          <w:szCs w:val="24"/>
        </w:rPr>
        <w:t xml:space="preserve">nsible for meeting emergency medical personnel as they arrive at the site of the emergency. Depending on ease of access, this person should have keys to any locked gates or doors that may slow the arrival of medical personnel. Police, an athletic training </w:t>
      </w:r>
      <w:r>
        <w:rPr>
          <w:rFonts w:ascii="Calibri" w:eastAsia="Calibri" w:hAnsi="Calibri" w:cs="Calibri"/>
          <w:sz w:val="24"/>
          <w:szCs w:val="24"/>
        </w:rPr>
        <w:t>intern, manager, team member, or coach may be appropriate for this role.</w:t>
      </w:r>
    </w:p>
    <w:p w:rsidR="00FD7EB4" w:rsidRDefault="00296803">
      <w:pPr>
        <w:tabs>
          <w:tab w:val="left" w:pos="2196"/>
        </w:tabs>
        <w:jc w:val="both"/>
        <w:rPr>
          <w:rFonts w:ascii="Calibri" w:eastAsia="Calibri" w:hAnsi="Calibri" w:cs="Calibri"/>
          <w:sz w:val="24"/>
          <w:szCs w:val="24"/>
        </w:rPr>
      </w:pPr>
      <w:r>
        <w:rPr>
          <w:rFonts w:ascii="Calibri" w:eastAsia="Calibri" w:hAnsi="Calibri" w:cs="Calibri"/>
          <w:sz w:val="24"/>
          <w:szCs w:val="24"/>
        </w:rPr>
        <w:t> </w:t>
      </w:r>
      <w:r>
        <w:rPr>
          <w:rFonts w:ascii="Calibri" w:eastAsia="Calibri" w:hAnsi="Calibri" w:cs="Calibri"/>
          <w:sz w:val="24"/>
          <w:szCs w:val="24"/>
        </w:rPr>
        <w:tab/>
      </w:r>
    </w:p>
    <w:p w:rsidR="00FD7EB4" w:rsidRDefault="00296803">
      <w:pPr>
        <w:keepNext/>
        <w:pBdr>
          <w:top w:val="single" w:sz="12" w:space="1" w:color="000000"/>
          <w:left w:val="single" w:sz="12" w:space="1" w:color="000000"/>
          <w:bottom w:val="single" w:sz="12" w:space="1" w:color="000000"/>
          <w:right w:val="single" w:sz="12" w:space="1" w:color="000000"/>
          <w:between w:val="nil"/>
        </w:pBdr>
        <w:shd w:val="clear" w:color="auto" w:fill="E6E6E6"/>
        <w:jc w:val="center"/>
        <w:rPr>
          <w:rFonts w:ascii="Calibri" w:eastAsia="Calibri" w:hAnsi="Calibri" w:cs="Calibri"/>
          <w:b/>
          <w:color w:val="000000"/>
          <w:sz w:val="24"/>
          <w:szCs w:val="24"/>
        </w:rPr>
      </w:pPr>
      <w:r>
        <w:rPr>
          <w:rFonts w:ascii="Calibri" w:eastAsia="Calibri" w:hAnsi="Calibri" w:cs="Calibri"/>
          <w:b/>
          <w:color w:val="000000"/>
          <w:sz w:val="24"/>
          <w:szCs w:val="24"/>
        </w:rPr>
        <w:t>Roles within the Emergency Team</w:t>
      </w:r>
    </w:p>
    <w:p w:rsidR="00FD7EB4" w:rsidRDefault="00296803">
      <w:pPr>
        <w:pBdr>
          <w:top w:val="single" w:sz="12" w:space="1" w:color="000000"/>
          <w:left w:val="single" w:sz="12" w:space="1" w:color="000000"/>
          <w:bottom w:val="single" w:sz="12" w:space="1" w:color="000000"/>
          <w:right w:val="single" w:sz="12" w:space="1" w:color="000000"/>
        </w:pBdr>
        <w:shd w:val="clear" w:color="auto" w:fill="E6E6E6"/>
        <w:ind w:left="360" w:hanging="360"/>
        <w:jc w:val="both"/>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t>1.</w:t>
      </w:r>
      <w:r>
        <w:rPr>
          <w:rFonts w:ascii="Calibri" w:eastAsia="Calibri" w:hAnsi="Calibri" w:cs="Calibri"/>
          <w:sz w:val="24"/>
          <w:szCs w:val="24"/>
        </w:rPr>
        <w:tab/>
        <w:t>Establish scene safety and immediate care of the athlete</w:t>
      </w:r>
    </w:p>
    <w:p w:rsidR="00FD7EB4" w:rsidRDefault="00296803">
      <w:pPr>
        <w:pBdr>
          <w:top w:val="single" w:sz="12" w:space="1" w:color="000000"/>
          <w:left w:val="single" w:sz="12" w:space="1" w:color="000000"/>
          <w:bottom w:val="single" w:sz="12" w:space="1" w:color="000000"/>
          <w:right w:val="single" w:sz="12" w:space="1" w:color="000000"/>
        </w:pBdr>
        <w:shd w:val="clear" w:color="auto" w:fill="E6E6E6"/>
        <w:ind w:left="360" w:hanging="360"/>
        <w:jc w:val="both"/>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t>2.</w:t>
      </w:r>
      <w:r>
        <w:rPr>
          <w:rFonts w:ascii="Calibri" w:eastAsia="Calibri" w:hAnsi="Calibri" w:cs="Calibri"/>
          <w:sz w:val="24"/>
          <w:szCs w:val="24"/>
        </w:rPr>
        <w:tab/>
        <w:t>Activation of the Emergency Medical System</w:t>
      </w:r>
    </w:p>
    <w:p w:rsidR="00FD7EB4" w:rsidRDefault="00296803">
      <w:pPr>
        <w:pBdr>
          <w:top w:val="single" w:sz="12" w:space="1" w:color="000000"/>
          <w:left w:val="single" w:sz="12" w:space="1" w:color="000000"/>
          <w:bottom w:val="single" w:sz="12" w:space="1" w:color="000000"/>
          <w:right w:val="single" w:sz="12" w:space="1" w:color="000000"/>
        </w:pBdr>
        <w:shd w:val="clear" w:color="auto" w:fill="E6E6E6"/>
        <w:ind w:left="360" w:hanging="360"/>
        <w:jc w:val="both"/>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t>3.</w:t>
      </w:r>
      <w:r>
        <w:rPr>
          <w:rFonts w:ascii="Calibri" w:eastAsia="Calibri" w:hAnsi="Calibri" w:cs="Calibri"/>
          <w:sz w:val="24"/>
          <w:szCs w:val="24"/>
        </w:rPr>
        <w:tab/>
        <w:t xml:space="preserve">Emergency equipment retrieval </w:t>
      </w:r>
    </w:p>
    <w:p w:rsidR="00FD7EB4" w:rsidRDefault="00296803">
      <w:pPr>
        <w:pBdr>
          <w:top w:val="single" w:sz="12" w:space="1" w:color="000000"/>
          <w:left w:val="single" w:sz="12" w:space="1" w:color="000000"/>
          <w:bottom w:val="single" w:sz="12" w:space="1" w:color="000000"/>
          <w:right w:val="single" w:sz="12" w:space="1" w:color="000000"/>
        </w:pBdr>
        <w:shd w:val="clear" w:color="auto" w:fill="E6E6E6"/>
        <w:ind w:left="360" w:hanging="360"/>
        <w:jc w:val="both"/>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4.</w:t>
      </w:r>
      <w:r>
        <w:rPr>
          <w:rFonts w:ascii="Calibri" w:eastAsia="Calibri" w:hAnsi="Calibri" w:cs="Calibri"/>
          <w:sz w:val="24"/>
          <w:szCs w:val="24"/>
        </w:rPr>
        <w:tab/>
        <w:t>Direction of EMS to scene</w:t>
      </w:r>
    </w:p>
    <w:p w:rsidR="00FD7EB4" w:rsidRDefault="00296803">
      <w:pPr>
        <w:jc w:val="both"/>
        <w:rPr>
          <w:rFonts w:ascii="Calibri" w:eastAsia="Calibri" w:hAnsi="Calibri" w:cs="Calibri"/>
          <w:sz w:val="24"/>
          <w:szCs w:val="24"/>
        </w:rPr>
      </w:pPr>
      <w:r>
        <w:rPr>
          <w:rFonts w:ascii="Calibri" w:eastAsia="Calibri" w:hAnsi="Calibri" w:cs="Calibri"/>
          <w:sz w:val="24"/>
          <w:szCs w:val="24"/>
        </w:rPr>
        <w:t> </w:t>
      </w:r>
    </w:p>
    <w:p w:rsidR="00FD7EB4" w:rsidRDefault="00296803">
      <w:pPr>
        <w:keepNext/>
        <w:pBdr>
          <w:top w:val="single" w:sz="12" w:space="1" w:color="000000"/>
          <w:left w:val="single" w:sz="12" w:space="1" w:color="000000"/>
          <w:bottom w:val="single" w:sz="12" w:space="1" w:color="000000"/>
          <w:right w:val="single" w:sz="12" w:space="1" w:color="000000"/>
          <w:between w:val="nil"/>
        </w:pBdr>
        <w:shd w:val="clear" w:color="auto" w:fill="E6E6E6"/>
        <w:jc w:val="center"/>
        <w:rPr>
          <w:rFonts w:ascii="Calibri" w:eastAsia="Calibri" w:hAnsi="Calibri" w:cs="Calibri"/>
          <w:b/>
          <w:color w:val="000000"/>
          <w:sz w:val="24"/>
          <w:szCs w:val="24"/>
        </w:rPr>
      </w:pPr>
      <w:r>
        <w:rPr>
          <w:rFonts w:ascii="Calibri" w:eastAsia="Calibri" w:hAnsi="Calibri" w:cs="Calibri"/>
          <w:b/>
          <w:color w:val="000000"/>
          <w:sz w:val="24"/>
          <w:szCs w:val="24"/>
        </w:rPr>
        <w:t>Activating the EMS System</w:t>
      </w:r>
    </w:p>
    <w:p w:rsidR="00FD7EB4" w:rsidRDefault="00296803">
      <w:pPr>
        <w:pBdr>
          <w:top w:val="single" w:sz="12" w:space="1" w:color="000000"/>
          <w:left w:val="single" w:sz="12" w:space="1" w:color="000000"/>
          <w:bottom w:val="single" w:sz="12" w:space="1" w:color="000000"/>
          <w:right w:val="single" w:sz="12" w:space="1" w:color="000000"/>
        </w:pBdr>
        <w:shd w:val="clear" w:color="auto" w:fill="E6E6E6"/>
        <w:ind w:left="360" w:hanging="360"/>
        <w:jc w:val="both"/>
        <w:rPr>
          <w:rFonts w:ascii="Calibri" w:eastAsia="Calibri" w:hAnsi="Calibri" w:cs="Calibri"/>
          <w:sz w:val="24"/>
          <w:szCs w:val="24"/>
        </w:rPr>
      </w:pPr>
      <w:r>
        <w:rPr>
          <w:rFonts w:ascii="Calibri" w:eastAsia="Calibri" w:hAnsi="Calibri" w:cs="Calibri"/>
          <w:b/>
          <w:sz w:val="24"/>
          <w:szCs w:val="24"/>
        </w:rPr>
        <w:t xml:space="preserve"> Making the Call:</w:t>
      </w:r>
    </w:p>
    <w:p w:rsidR="00FD7EB4" w:rsidRDefault="00296803">
      <w:pPr>
        <w:numPr>
          <w:ilvl w:val="0"/>
          <w:numId w:val="4"/>
        </w:numPr>
        <w:pBdr>
          <w:top w:val="single" w:sz="12" w:space="1" w:color="000000"/>
          <w:left w:val="single" w:sz="12" w:space="1" w:color="000000"/>
          <w:bottom w:val="single" w:sz="12" w:space="1" w:color="000000"/>
          <w:right w:val="single" w:sz="12" w:space="1" w:color="000000"/>
        </w:pBdr>
        <w:shd w:val="clear" w:color="auto" w:fill="E6E6E6"/>
        <w:jc w:val="both"/>
        <w:rPr>
          <w:rFonts w:ascii="Calibri" w:eastAsia="Calibri" w:hAnsi="Calibri" w:cs="Calibri"/>
          <w:sz w:val="24"/>
          <w:szCs w:val="24"/>
        </w:rPr>
      </w:pPr>
      <w:r>
        <w:rPr>
          <w:rFonts w:ascii="Calibri" w:eastAsia="Calibri" w:hAnsi="Calibri" w:cs="Calibri"/>
          <w:sz w:val="24"/>
          <w:szCs w:val="24"/>
        </w:rPr>
        <w:t>Notify Police or EMT on site if available or call 911.</w:t>
      </w:r>
    </w:p>
    <w:p w:rsidR="00FD7EB4" w:rsidRDefault="00296803">
      <w:pPr>
        <w:pBdr>
          <w:top w:val="single" w:sz="12" w:space="1" w:color="000000"/>
          <w:left w:val="single" w:sz="12" w:space="1" w:color="000000"/>
          <w:bottom w:val="single" w:sz="12" w:space="1" w:color="000000"/>
          <w:right w:val="single" w:sz="12" w:space="1" w:color="000000"/>
        </w:pBdr>
        <w:shd w:val="clear" w:color="auto" w:fill="E6E6E6"/>
        <w:jc w:val="both"/>
        <w:rPr>
          <w:rFonts w:ascii="Calibri" w:eastAsia="Calibri" w:hAnsi="Calibri" w:cs="Calibri"/>
          <w:sz w:val="24"/>
          <w:szCs w:val="24"/>
        </w:rPr>
      </w:pPr>
      <w:r>
        <w:rPr>
          <w:rFonts w:ascii="Calibri" w:eastAsia="Calibri" w:hAnsi="Calibri" w:cs="Calibri"/>
          <w:sz w:val="24"/>
          <w:szCs w:val="24"/>
        </w:rPr>
        <w:t xml:space="preserve">       </w:t>
      </w:r>
    </w:p>
    <w:p w:rsidR="00FD7EB4" w:rsidRDefault="00296803">
      <w:pPr>
        <w:pBdr>
          <w:top w:val="single" w:sz="12" w:space="1" w:color="000000"/>
          <w:left w:val="single" w:sz="12" w:space="1" w:color="000000"/>
          <w:bottom w:val="single" w:sz="12" w:space="1" w:color="000000"/>
          <w:right w:val="single" w:sz="12" w:space="1" w:color="000000"/>
        </w:pBdr>
        <w:shd w:val="clear" w:color="auto" w:fill="E6E6E6"/>
        <w:ind w:left="360" w:hanging="360"/>
        <w:jc w:val="both"/>
        <w:rPr>
          <w:rFonts w:ascii="Calibri" w:eastAsia="Calibri" w:hAnsi="Calibri" w:cs="Calibri"/>
          <w:sz w:val="24"/>
          <w:szCs w:val="24"/>
        </w:rPr>
      </w:pPr>
      <w:r>
        <w:rPr>
          <w:rFonts w:ascii="Calibri" w:eastAsia="Calibri" w:hAnsi="Calibri" w:cs="Calibri"/>
          <w:b/>
          <w:sz w:val="24"/>
          <w:szCs w:val="24"/>
        </w:rPr>
        <w:t>Providing Information:</w:t>
      </w:r>
    </w:p>
    <w:p w:rsidR="00FD7EB4" w:rsidRDefault="00296803">
      <w:pPr>
        <w:numPr>
          <w:ilvl w:val="0"/>
          <w:numId w:val="1"/>
        </w:numPr>
        <w:pBdr>
          <w:top w:val="single" w:sz="12" w:space="1" w:color="000000"/>
          <w:left w:val="single" w:sz="12" w:space="1" w:color="000000"/>
          <w:bottom w:val="single" w:sz="12" w:space="1" w:color="000000"/>
          <w:right w:val="single" w:sz="12" w:space="1" w:color="000000"/>
        </w:pBdr>
        <w:shd w:val="clear" w:color="auto" w:fill="E6E6E6"/>
        <w:jc w:val="both"/>
        <w:rPr>
          <w:rFonts w:ascii="Calibri" w:eastAsia="Calibri" w:hAnsi="Calibri" w:cs="Calibri"/>
          <w:sz w:val="24"/>
          <w:szCs w:val="24"/>
        </w:rPr>
      </w:pPr>
      <w:r>
        <w:rPr>
          <w:rFonts w:ascii="Calibri" w:eastAsia="Calibri" w:hAnsi="Calibri" w:cs="Calibri"/>
          <w:sz w:val="24"/>
          <w:szCs w:val="24"/>
        </w:rPr>
        <w:t>name, address, telephone number of caller</w:t>
      </w:r>
    </w:p>
    <w:p w:rsidR="00FD7EB4" w:rsidRDefault="00296803">
      <w:pPr>
        <w:numPr>
          <w:ilvl w:val="0"/>
          <w:numId w:val="1"/>
        </w:numPr>
        <w:pBdr>
          <w:top w:val="single" w:sz="12" w:space="1" w:color="000000"/>
          <w:left w:val="single" w:sz="12" w:space="1" w:color="000000"/>
          <w:bottom w:val="single" w:sz="12" w:space="1" w:color="000000"/>
          <w:right w:val="single" w:sz="12" w:space="1" w:color="000000"/>
        </w:pBdr>
        <w:shd w:val="clear" w:color="auto" w:fill="E6E6E6"/>
        <w:jc w:val="both"/>
        <w:rPr>
          <w:rFonts w:ascii="Calibri" w:eastAsia="Calibri" w:hAnsi="Calibri" w:cs="Calibri"/>
          <w:sz w:val="24"/>
          <w:szCs w:val="24"/>
        </w:rPr>
      </w:pPr>
      <w:r>
        <w:rPr>
          <w:rFonts w:ascii="Calibri" w:eastAsia="Calibri" w:hAnsi="Calibri" w:cs="Calibri"/>
          <w:sz w:val="24"/>
          <w:szCs w:val="24"/>
        </w:rPr>
        <w:t>nature of emergency, whether medical or non-medical *</w:t>
      </w:r>
    </w:p>
    <w:p w:rsidR="00FD7EB4" w:rsidRDefault="00296803">
      <w:pPr>
        <w:numPr>
          <w:ilvl w:val="0"/>
          <w:numId w:val="1"/>
        </w:numPr>
        <w:pBdr>
          <w:top w:val="single" w:sz="12" w:space="1" w:color="000000"/>
          <w:left w:val="single" w:sz="12" w:space="1" w:color="000000"/>
          <w:bottom w:val="single" w:sz="12" w:space="1" w:color="000000"/>
          <w:right w:val="single" w:sz="12" w:space="1" w:color="000000"/>
        </w:pBdr>
        <w:shd w:val="clear" w:color="auto" w:fill="E6E6E6"/>
        <w:jc w:val="both"/>
        <w:rPr>
          <w:rFonts w:ascii="Calibri" w:eastAsia="Calibri" w:hAnsi="Calibri" w:cs="Calibri"/>
          <w:sz w:val="24"/>
          <w:szCs w:val="24"/>
        </w:rPr>
      </w:pPr>
      <w:r>
        <w:rPr>
          <w:rFonts w:ascii="Calibri" w:eastAsia="Calibri" w:hAnsi="Calibri" w:cs="Calibri"/>
          <w:sz w:val="24"/>
          <w:szCs w:val="24"/>
        </w:rPr>
        <w:t>number of athletes</w:t>
      </w:r>
    </w:p>
    <w:p w:rsidR="00FD7EB4" w:rsidRDefault="00296803">
      <w:pPr>
        <w:numPr>
          <w:ilvl w:val="0"/>
          <w:numId w:val="1"/>
        </w:numPr>
        <w:pBdr>
          <w:top w:val="single" w:sz="12" w:space="1" w:color="000000"/>
          <w:left w:val="single" w:sz="12" w:space="1" w:color="000000"/>
          <w:bottom w:val="single" w:sz="12" w:space="1" w:color="000000"/>
          <w:right w:val="single" w:sz="12" w:space="1" w:color="000000"/>
        </w:pBdr>
        <w:shd w:val="clear" w:color="auto" w:fill="E6E6E6"/>
        <w:jc w:val="both"/>
        <w:rPr>
          <w:rFonts w:ascii="Calibri" w:eastAsia="Calibri" w:hAnsi="Calibri" w:cs="Calibri"/>
          <w:sz w:val="24"/>
          <w:szCs w:val="24"/>
        </w:rPr>
      </w:pPr>
      <w:r>
        <w:rPr>
          <w:rFonts w:ascii="Calibri" w:eastAsia="Calibri" w:hAnsi="Calibri" w:cs="Calibri"/>
          <w:sz w:val="24"/>
          <w:szCs w:val="24"/>
        </w:rPr>
        <w:lastRenderedPageBreak/>
        <w:t>condition of athlete(s)</w:t>
      </w:r>
    </w:p>
    <w:p w:rsidR="00FD7EB4" w:rsidRDefault="00296803">
      <w:pPr>
        <w:numPr>
          <w:ilvl w:val="0"/>
          <w:numId w:val="1"/>
        </w:numPr>
        <w:pBdr>
          <w:top w:val="single" w:sz="12" w:space="1" w:color="000000"/>
          <w:left w:val="single" w:sz="12" w:space="1" w:color="000000"/>
          <w:bottom w:val="single" w:sz="12" w:space="1" w:color="000000"/>
          <w:right w:val="single" w:sz="12" w:space="1" w:color="000000"/>
        </w:pBdr>
        <w:shd w:val="clear" w:color="auto" w:fill="E6E6E6"/>
        <w:jc w:val="both"/>
        <w:rPr>
          <w:rFonts w:ascii="Calibri" w:eastAsia="Calibri" w:hAnsi="Calibri" w:cs="Calibri"/>
          <w:sz w:val="24"/>
          <w:szCs w:val="24"/>
        </w:rPr>
      </w:pPr>
      <w:r>
        <w:rPr>
          <w:rFonts w:ascii="Calibri" w:eastAsia="Calibri" w:hAnsi="Calibri" w:cs="Calibri"/>
          <w:sz w:val="24"/>
          <w:szCs w:val="24"/>
        </w:rPr>
        <w:t>first aid treatment initiated by first responder</w:t>
      </w:r>
    </w:p>
    <w:p w:rsidR="00FD7EB4" w:rsidRDefault="00296803">
      <w:pPr>
        <w:numPr>
          <w:ilvl w:val="0"/>
          <w:numId w:val="1"/>
        </w:numPr>
        <w:pBdr>
          <w:top w:val="single" w:sz="12" w:space="1" w:color="000000"/>
          <w:left w:val="single" w:sz="12" w:space="1" w:color="000000"/>
          <w:bottom w:val="single" w:sz="12" w:space="1" w:color="000000"/>
          <w:right w:val="single" w:sz="12" w:space="1" w:color="000000"/>
        </w:pBdr>
        <w:shd w:val="clear" w:color="auto" w:fill="E6E6E6"/>
        <w:jc w:val="both"/>
        <w:rPr>
          <w:rFonts w:ascii="Calibri" w:eastAsia="Calibri" w:hAnsi="Calibri" w:cs="Calibri"/>
          <w:sz w:val="24"/>
          <w:szCs w:val="24"/>
        </w:rPr>
      </w:pPr>
      <w:r>
        <w:rPr>
          <w:rFonts w:ascii="Calibri" w:eastAsia="Calibri" w:hAnsi="Calibri" w:cs="Calibri"/>
          <w:sz w:val="24"/>
          <w:szCs w:val="24"/>
        </w:rPr>
        <w:t xml:space="preserve">specific directions as needed to locate the emergency scene </w:t>
      </w:r>
    </w:p>
    <w:p w:rsidR="00FD7EB4" w:rsidRDefault="00296803">
      <w:pPr>
        <w:numPr>
          <w:ilvl w:val="0"/>
          <w:numId w:val="1"/>
        </w:numPr>
        <w:pBdr>
          <w:top w:val="single" w:sz="12" w:space="1" w:color="000000"/>
          <w:left w:val="single" w:sz="12" w:space="1" w:color="000000"/>
          <w:bottom w:val="single" w:sz="12" w:space="1" w:color="000000"/>
          <w:right w:val="single" w:sz="12" w:space="1" w:color="000000"/>
        </w:pBdr>
        <w:shd w:val="clear" w:color="auto" w:fill="E6E6E6"/>
        <w:jc w:val="both"/>
        <w:rPr>
          <w:rFonts w:ascii="Calibri" w:eastAsia="Calibri" w:hAnsi="Calibri" w:cs="Calibri"/>
          <w:sz w:val="24"/>
          <w:szCs w:val="24"/>
        </w:rPr>
      </w:pPr>
      <w:r>
        <w:rPr>
          <w:rFonts w:ascii="Calibri" w:eastAsia="Calibri" w:hAnsi="Calibri" w:cs="Calibri"/>
          <w:sz w:val="24"/>
          <w:szCs w:val="24"/>
        </w:rPr>
        <w:t>other information as requested by dispatcher</w:t>
      </w:r>
    </w:p>
    <w:p w:rsidR="00FD7EB4" w:rsidRDefault="00296803">
      <w:pPr>
        <w:pBdr>
          <w:top w:val="single" w:sz="12" w:space="1" w:color="000000"/>
          <w:left w:val="single" w:sz="12" w:space="1" w:color="000000"/>
          <w:bottom w:val="single" w:sz="12" w:space="1" w:color="000000"/>
          <w:right w:val="single" w:sz="12" w:space="1" w:color="000000"/>
        </w:pBdr>
        <w:shd w:val="clear" w:color="auto" w:fill="E6E6E6"/>
        <w:jc w:val="both"/>
        <w:rPr>
          <w:rFonts w:ascii="Calibri" w:eastAsia="Calibri" w:hAnsi="Calibri" w:cs="Calibri"/>
          <w:sz w:val="24"/>
          <w:szCs w:val="24"/>
        </w:rPr>
      </w:pPr>
      <w:r>
        <w:rPr>
          <w:rFonts w:ascii="Calibri" w:eastAsia="Calibri" w:hAnsi="Calibri" w:cs="Calibri"/>
          <w:sz w:val="24"/>
          <w:szCs w:val="24"/>
        </w:rPr>
        <w:t> </w:t>
      </w:r>
    </w:p>
    <w:p w:rsidR="00FD7EB4" w:rsidRDefault="00296803">
      <w:pPr>
        <w:pBdr>
          <w:top w:val="single" w:sz="12" w:space="1" w:color="000000"/>
          <w:left w:val="single" w:sz="12" w:space="1" w:color="000000"/>
          <w:bottom w:val="single" w:sz="12" w:space="1" w:color="000000"/>
          <w:right w:val="single" w:sz="12" w:space="1" w:color="000000"/>
        </w:pBdr>
        <w:shd w:val="clear" w:color="auto" w:fill="E6E6E6"/>
        <w:jc w:val="both"/>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i/>
          <w:sz w:val="24"/>
          <w:szCs w:val="24"/>
        </w:rPr>
        <w:t>if non-medical, refer to the specific checklist of the medical emergency action plan</w:t>
      </w:r>
    </w:p>
    <w:p w:rsidR="00FD7EB4" w:rsidRDefault="00296803">
      <w:pPr>
        <w:ind w:firstLine="720"/>
        <w:jc w:val="both"/>
        <w:rPr>
          <w:rFonts w:ascii="Calibri" w:eastAsia="Calibri" w:hAnsi="Calibri" w:cs="Calibri"/>
          <w:sz w:val="24"/>
          <w:szCs w:val="24"/>
        </w:rPr>
      </w:pPr>
      <w:r>
        <w:rPr>
          <w:rFonts w:ascii="Calibri" w:eastAsia="Calibri" w:hAnsi="Calibri" w:cs="Calibri"/>
          <w:sz w:val="24"/>
          <w:szCs w:val="24"/>
        </w:rPr>
        <w:tab/>
      </w:r>
    </w:p>
    <w:p w:rsidR="00FD7EB4" w:rsidRDefault="00296803">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When forming the emergency team, it is important to adapt the team to each situation or sport. It may also be advantageous to have more than one individual assigned to each role. This allows the emergency team to function even though certain members may no</w:t>
      </w:r>
      <w:r>
        <w:rPr>
          <w:rFonts w:ascii="Calibri" w:eastAsia="Calibri" w:hAnsi="Calibri" w:cs="Calibri"/>
          <w:color w:val="000000"/>
          <w:sz w:val="24"/>
          <w:szCs w:val="24"/>
        </w:rPr>
        <w:t xml:space="preserve">t always be present. </w:t>
      </w:r>
    </w:p>
    <w:p w:rsidR="00FD7EB4" w:rsidRDefault="00296803">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 </w:t>
      </w:r>
    </w:p>
    <w:p w:rsidR="00FD7EB4" w:rsidRDefault="00296803">
      <w:pPr>
        <w:jc w:val="both"/>
        <w:rPr>
          <w:rFonts w:ascii="Calibri" w:eastAsia="Calibri" w:hAnsi="Calibri" w:cs="Calibri"/>
          <w:sz w:val="24"/>
          <w:szCs w:val="24"/>
          <w:u w:val="single"/>
        </w:rPr>
      </w:pPr>
      <w:r>
        <w:rPr>
          <w:rFonts w:ascii="Calibri" w:eastAsia="Calibri" w:hAnsi="Calibri" w:cs="Calibri"/>
          <w:sz w:val="24"/>
          <w:szCs w:val="24"/>
          <w:u w:val="single"/>
        </w:rPr>
        <w:t>Emergency Communication</w:t>
      </w:r>
    </w:p>
    <w:p w:rsidR="00FD7EB4" w:rsidRDefault="00FD7EB4">
      <w:pPr>
        <w:pBdr>
          <w:top w:val="nil"/>
          <w:left w:val="nil"/>
          <w:bottom w:val="nil"/>
          <w:right w:val="nil"/>
          <w:between w:val="nil"/>
        </w:pBdr>
        <w:jc w:val="both"/>
        <w:rPr>
          <w:rFonts w:ascii="Calibri" w:eastAsia="Calibri" w:hAnsi="Calibri" w:cs="Calibri"/>
          <w:color w:val="000000"/>
          <w:sz w:val="16"/>
          <w:szCs w:val="16"/>
        </w:rPr>
      </w:pPr>
    </w:p>
    <w:p w:rsidR="00FD7EB4" w:rsidRDefault="00296803">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Communication is the key to quick emergency response. </w:t>
      </w:r>
      <w:r>
        <w:rPr>
          <w:rFonts w:ascii="Calibri" w:eastAsia="Calibri" w:hAnsi="Calibri" w:cs="Calibri"/>
          <w:sz w:val="24"/>
          <w:szCs w:val="24"/>
        </w:rPr>
        <w:t>Coaches</w:t>
      </w:r>
      <w:r>
        <w:rPr>
          <w:rFonts w:ascii="Calibri" w:eastAsia="Calibri" w:hAnsi="Calibri" w:cs="Calibri"/>
          <w:color w:val="000000"/>
          <w:sz w:val="24"/>
          <w:szCs w:val="24"/>
        </w:rPr>
        <w:t xml:space="preserve"> and emergency medical personnel must work together to provide the best emergency response capable and should have contact information established</w:t>
      </w:r>
      <w:r>
        <w:rPr>
          <w:rFonts w:ascii="Calibri" w:eastAsia="Calibri" w:hAnsi="Calibri" w:cs="Calibri"/>
          <w:color w:val="000000"/>
          <w:sz w:val="24"/>
          <w:szCs w:val="24"/>
        </w:rPr>
        <w:t xml:space="preserve"> as a part of pre-planning for emergency situations. Communication prior to the event is a good way to establish boundaries and to build rapport between both groups of professionals. If emergency medical transportation is not available on site during a par</w:t>
      </w:r>
      <w:r>
        <w:rPr>
          <w:rFonts w:ascii="Calibri" w:eastAsia="Calibri" w:hAnsi="Calibri" w:cs="Calibri"/>
          <w:color w:val="000000"/>
          <w:sz w:val="24"/>
          <w:szCs w:val="24"/>
        </w:rPr>
        <w:t xml:space="preserve">ticular sporting event, then direct communication with the emergency medical system at the time of injury or illness is necessary. </w:t>
      </w:r>
    </w:p>
    <w:p w:rsidR="00FD7EB4" w:rsidRDefault="00FD7EB4">
      <w:pPr>
        <w:pBdr>
          <w:top w:val="nil"/>
          <w:left w:val="nil"/>
          <w:bottom w:val="nil"/>
          <w:right w:val="nil"/>
          <w:between w:val="nil"/>
        </w:pBdr>
        <w:jc w:val="both"/>
        <w:rPr>
          <w:rFonts w:ascii="Calibri" w:eastAsia="Calibri" w:hAnsi="Calibri" w:cs="Calibri"/>
          <w:color w:val="000000"/>
          <w:sz w:val="24"/>
          <w:szCs w:val="24"/>
        </w:rPr>
      </w:pPr>
    </w:p>
    <w:p w:rsidR="00FD7EB4" w:rsidRDefault="00296803">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Access to a working telephone, whether fixed or mobile, is necessary.</w:t>
      </w:r>
      <w:r>
        <w:rPr>
          <w:rFonts w:ascii="Calibri" w:eastAsia="Calibri" w:hAnsi="Calibri" w:cs="Calibri"/>
          <w:sz w:val="24"/>
          <w:szCs w:val="24"/>
        </w:rPr>
        <w:t xml:space="preserve"> </w:t>
      </w:r>
      <w:r>
        <w:rPr>
          <w:rFonts w:ascii="Calibri" w:eastAsia="Calibri" w:hAnsi="Calibri" w:cs="Calibri"/>
          <w:color w:val="000000"/>
          <w:sz w:val="24"/>
          <w:szCs w:val="24"/>
        </w:rPr>
        <w:t>A back-up communication plan should be in effect shou</w:t>
      </w:r>
      <w:r>
        <w:rPr>
          <w:rFonts w:ascii="Calibri" w:eastAsia="Calibri" w:hAnsi="Calibri" w:cs="Calibri"/>
          <w:color w:val="000000"/>
          <w:sz w:val="24"/>
          <w:szCs w:val="24"/>
        </w:rPr>
        <w:t xml:space="preserve">ld there be failure of the primary communication system. At any athletic venue, whether home or away, it is important to know the location of a workable telephone. Pre-arranged access to the phone should be established if it is not easily accessible. </w:t>
      </w:r>
    </w:p>
    <w:p w:rsidR="00FD7EB4" w:rsidRDefault="00296803">
      <w:pPr>
        <w:pBdr>
          <w:top w:val="nil"/>
          <w:left w:val="nil"/>
          <w:bottom w:val="nil"/>
          <w:right w:val="nil"/>
          <w:between w:val="nil"/>
        </w:pBdr>
        <w:tabs>
          <w:tab w:val="left" w:pos="5136"/>
        </w:tabs>
        <w:jc w:val="both"/>
        <w:rPr>
          <w:rFonts w:ascii="Calibri" w:eastAsia="Calibri" w:hAnsi="Calibri" w:cs="Calibri"/>
          <w:color w:val="000000"/>
          <w:sz w:val="24"/>
          <w:szCs w:val="24"/>
        </w:rPr>
      </w:pPr>
      <w:r>
        <w:rPr>
          <w:rFonts w:ascii="Calibri" w:eastAsia="Calibri" w:hAnsi="Calibri" w:cs="Calibri"/>
          <w:color w:val="000000"/>
          <w:sz w:val="24"/>
          <w:szCs w:val="24"/>
        </w:rPr>
        <w:t> </w:t>
      </w:r>
      <w:r>
        <w:rPr>
          <w:rFonts w:ascii="Calibri" w:eastAsia="Calibri" w:hAnsi="Calibri" w:cs="Calibri"/>
          <w:color w:val="000000"/>
          <w:sz w:val="24"/>
          <w:szCs w:val="24"/>
        </w:rPr>
        <w:tab/>
      </w:r>
    </w:p>
    <w:p w:rsidR="00FD7EB4" w:rsidRDefault="00296803">
      <w:pPr>
        <w:jc w:val="both"/>
        <w:rPr>
          <w:rFonts w:ascii="Calibri" w:eastAsia="Calibri" w:hAnsi="Calibri" w:cs="Calibri"/>
          <w:sz w:val="24"/>
          <w:szCs w:val="24"/>
          <w:u w:val="single"/>
        </w:rPr>
      </w:pPr>
      <w:r>
        <w:rPr>
          <w:rFonts w:ascii="Calibri" w:eastAsia="Calibri" w:hAnsi="Calibri" w:cs="Calibri"/>
          <w:sz w:val="24"/>
          <w:szCs w:val="24"/>
          <w:u w:val="single"/>
        </w:rPr>
        <w:t>E</w:t>
      </w:r>
      <w:r>
        <w:rPr>
          <w:rFonts w:ascii="Calibri" w:eastAsia="Calibri" w:hAnsi="Calibri" w:cs="Calibri"/>
          <w:sz w:val="24"/>
          <w:szCs w:val="24"/>
          <w:u w:val="single"/>
        </w:rPr>
        <w:t>mergency Equipment</w:t>
      </w:r>
    </w:p>
    <w:p w:rsidR="00FD7EB4" w:rsidRDefault="00FD7EB4">
      <w:pPr>
        <w:pBdr>
          <w:top w:val="nil"/>
          <w:left w:val="nil"/>
          <w:bottom w:val="nil"/>
          <w:right w:val="nil"/>
          <w:between w:val="nil"/>
        </w:pBdr>
        <w:jc w:val="both"/>
        <w:rPr>
          <w:rFonts w:ascii="Calibri" w:eastAsia="Calibri" w:hAnsi="Calibri" w:cs="Calibri"/>
          <w:color w:val="000000"/>
          <w:sz w:val="16"/>
          <w:szCs w:val="16"/>
        </w:rPr>
      </w:pPr>
    </w:p>
    <w:p w:rsidR="00FD7EB4" w:rsidRDefault="00296803">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All necessary emergency equipment should be at the site and quickly accessible. Personnel should be familiar with the function and operation of each type of emergency equipment. Equipment should be in good operating condition, and personnel must be trained</w:t>
      </w:r>
      <w:r>
        <w:rPr>
          <w:rFonts w:ascii="Calibri" w:eastAsia="Calibri" w:hAnsi="Calibri" w:cs="Calibri"/>
          <w:color w:val="000000"/>
          <w:sz w:val="24"/>
          <w:szCs w:val="24"/>
        </w:rPr>
        <w:t xml:space="preserve"> in advance to use it properly. Emergency equipment should be checked on a regular basis and use rehearsed by emergency personnel.  The emergency equipment available should be appropriate for the emergency medical providers’ level of training. Creating an </w:t>
      </w:r>
      <w:r>
        <w:rPr>
          <w:rFonts w:ascii="Calibri" w:eastAsia="Calibri" w:hAnsi="Calibri" w:cs="Calibri"/>
          <w:color w:val="000000"/>
          <w:sz w:val="24"/>
          <w:szCs w:val="24"/>
        </w:rPr>
        <w:t>equipment inspection log book for continued inspection is strongly suggested. It is recommended that a few members of the emergency team be trained and responsible for the care of the equipment.</w:t>
      </w:r>
    </w:p>
    <w:p w:rsidR="00FD7EB4" w:rsidRDefault="00296803">
      <w:pPr>
        <w:tabs>
          <w:tab w:val="left" w:pos="2616"/>
        </w:tabs>
        <w:rPr>
          <w:rFonts w:ascii="Calibri" w:eastAsia="Calibri" w:hAnsi="Calibri" w:cs="Calibri"/>
          <w:sz w:val="24"/>
          <w:szCs w:val="24"/>
        </w:rPr>
      </w:pPr>
      <w:r>
        <w:rPr>
          <w:rFonts w:ascii="Calibri" w:eastAsia="Calibri" w:hAnsi="Calibri" w:cs="Calibri"/>
          <w:sz w:val="24"/>
          <w:szCs w:val="24"/>
        </w:rPr>
        <w:tab/>
      </w:r>
    </w:p>
    <w:p w:rsidR="00FD7EB4" w:rsidRDefault="00296803">
      <w:pPr>
        <w:rPr>
          <w:rFonts w:ascii="Calibri" w:eastAsia="Calibri" w:hAnsi="Calibri" w:cs="Calibri"/>
          <w:sz w:val="24"/>
          <w:szCs w:val="24"/>
        </w:rPr>
      </w:pPr>
      <w:r>
        <w:rPr>
          <w:rFonts w:ascii="Calibri" w:eastAsia="Calibri" w:hAnsi="Calibri" w:cs="Calibri"/>
          <w:sz w:val="24"/>
          <w:szCs w:val="24"/>
        </w:rPr>
        <w:t>It is important to know the proper way to care for and stor</w:t>
      </w:r>
      <w:r>
        <w:rPr>
          <w:rFonts w:ascii="Calibri" w:eastAsia="Calibri" w:hAnsi="Calibri" w:cs="Calibri"/>
          <w:sz w:val="24"/>
          <w:szCs w:val="24"/>
        </w:rPr>
        <w:t>e the equipment as well. Equipment should be stored in a clean and environmentally controlled area. It should be readily available when emergency situations arise.</w:t>
      </w:r>
    </w:p>
    <w:p w:rsidR="00FD7EB4" w:rsidRDefault="00296803">
      <w:pPr>
        <w:jc w:val="both"/>
        <w:rPr>
          <w:rFonts w:ascii="Calibri" w:eastAsia="Calibri" w:hAnsi="Calibri" w:cs="Calibri"/>
          <w:sz w:val="24"/>
          <w:szCs w:val="24"/>
        </w:rPr>
      </w:pPr>
      <w:r>
        <w:rPr>
          <w:rFonts w:ascii="Calibri" w:eastAsia="Calibri" w:hAnsi="Calibri" w:cs="Calibri"/>
          <w:sz w:val="24"/>
          <w:szCs w:val="24"/>
        </w:rPr>
        <w:t> </w:t>
      </w:r>
    </w:p>
    <w:p w:rsidR="00FD7EB4" w:rsidRDefault="00FD7EB4">
      <w:pPr>
        <w:jc w:val="both"/>
        <w:rPr>
          <w:rFonts w:ascii="Calibri" w:eastAsia="Calibri" w:hAnsi="Calibri" w:cs="Calibri"/>
          <w:sz w:val="24"/>
          <w:szCs w:val="24"/>
        </w:rPr>
      </w:pPr>
    </w:p>
    <w:p w:rsidR="00FD7EB4" w:rsidRDefault="00296803">
      <w:pPr>
        <w:pStyle w:val="Heading3"/>
        <w:rPr>
          <w:rFonts w:ascii="Calibri" w:eastAsia="Calibri" w:hAnsi="Calibri" w:cs="Calibri"/>
          <w:u w:val="single"/>
        </w:rPr>
      </w:pPr>
      <w:r>
        <w:rPr>
          <w:rFonts w:ascii="Calibri" w:eastAsia="Calibri" w:hAnsi="Calibri" w:cs="Calibri"/>
          <w:u w:val="single"/>
        </w:rPr>
        <w:t>Medical Emergency Transportation</w:t>
      </w:r>
    </w:p>
    <w:p w:rsidR="00FD7EB4" w:rsidRDefault="00FD7EB4">
      <w:pPr>
        <w:pBdr>
          <w:top w:val="nil"/>
          <w:left w:val="nil"/>
          <w:bottom w:val="nil"/>
          <w:right w:val="nil"/>
          <w:between w:val="nil"/>
        </w:pBdr>
        <w:jc w:val="both"/>
        <w:rPr>
          <w:rFonts w:ascii="Calibri" w:eastAsia="Calibri" w:hAnsi="Calibri" w:cs="Calibri"/>
          <w:color w:val="000000"/>
          <w:sz w:val="16"/>
          <w:szCs w:val="16"/>
        </w:rPr>
      </w:pPr>
    </w:p>
    <w:p w:rsidR="00FD7EB4" w:rsidRDefault="00296803">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Emphasis is placed at having an ambulance on site at high risk sporting events.</w:t>
      </w:r>
      <w:r>
        <w:rPr>
          <w:rFonts w:ascii="Calibri" w:eastAsia="Calibri" w:hAnsi="Calibri" w:cs="Calibri"/>
          <w:sz w:val="24"/>
          <w:szCs w:val="24"/>
        </w:rPr>
        <w:t xml:space="preserve"> </w:t>
      </w:r>
      <w:r>
        <w:rPr>
          <w:rFonts w:ascii="Calibri" w:eastAsia="Calibri" w:hAnsi="Calibri" w:cs="Calibri"/>
          <w:color w:val="000000"/>
          <w:sz w:val="24"/>
          <w:szCs w:val="24"/>
        </w:rPr>
        <w:t>EMS response time is additionally factored in when determining on site ambulance coverage. Ambulances may be coordinated on site for other special events/sports, such as tourna</w:t>
      </w:r>
      <w:r>
        <w:rPr>
          <w:rFonts w:ascii="Calibri" w:eastAsia="Calibri" w:hAnsi="Calibri" w:cs="Calibri"/>
          <w:color w:val="000000"/>
          <w:sz w:val="24"/>
          <w:szCs w:val="24"/>
        </w:rPr>
        <w:t>ments or championship events. Consideration is given to the capabilities of transportation service available (i.e., Basic Life Support or Advanced Life Support) and the equipment and level of trained personnel on board the ambulance. In the event that an a</w:t>
      </w:r>
      <w:r>
        <w:rPr>
          <w:rFonts w:ascii="Calibri" w:eastAsia="Calibri" w:hAnsi="Calibri" w:cs="Calibri"/>
          <w:color w:val="000000"/>
          <w:sz w:val="24"/>
          <w:szCs w:val="24"/>
        </w:rPr>
        <w:t xml:space="preserve">mbulance is on site, there should be a designated location with rapid access to the site and a cleared route for entering/exiting the venue. In the event of an emergency, the 911 system will still be utilized for activating emergency transport.  </w:t>
      </w:r>
    </w:p>
    <w:p w:rsidR="00FD7EB4" w:rsidRDefault="00FD7EB4">
      <w:pPr>
        <w:pBdr>
          <w:top w:val="nil"/>
          <w:left w:val="nil"/>
          <w:bottom w:val="nil"/>
          <w:right w:val="nil"/>
          <w:between w:val="nil"/>
        </w:pBdr>
        <w:jc w:val="both"/>
        <w:rPr>
          <w:rFonts w:ascii="Calibri" w:eastAsia="Calibri" w:hAnsi="Calibri" w:cs="Calibri"/>
          <w:color w:val="000000"/>
          <w:sz w:val="24"/>
          <w:szCs w:val="24"/>
        </w:rPr>
      </w:pPr>
    </w:p>
    <w:p w:rsidR="00FD7EB4" w:rsidRDefault="00296803">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In an em</w:t>
      </w:r>
      <w:r>
        <w:rPr>
          <w:rFonts w:ascii="Calibri" w:eastAsia="Calibri" w:hAnsi="Calibri" w:cs="Calibri"/>
          <w:color w:val="000000"/>
          <w:sz w:val="24"/>
          <w:szCs w:val="24"/>
        </w:rPr>
        <w:t>ergency situation, the athlete should be transported by ambulance, where the necessary staff and equipment is available to deliver appropriate care. Emergency care providers should refrain from transporting unstable athletes in inappropriate vehicles. Care</w:t>
      </w:r>
      <w:r>
        <w:rPr>
          <w:rFonts w:ascii="Calibri" w:eastAsia="Calibri" w:hAnsi="Calibri" w:cs="Calibri"/>
          <w:color w:val="000000"/>
          <w:sz w:val="24"/>
          <w:szCs w:val="24"/>
        </w:rPr>
        <w:t xml:space="preserve"> must be taken to ensure that the activity areas remain supervised should the emergency care provider leave the site to transport the athlete. </w:t>
      </w:r>
      <w:r>
        <w:rPr>
          <w:rFonts w:ascii="Calibri" w:eastAsia="Calibri" w:hAnsi="Calibri" w:cs="Calibri"/>
          <w:color w:val="000000"/>
          <w:sz w:val="24"/>
          <w:szCs w:val="24"/>
          <w:u w:val="single"/>
        </w:rPr>
        <w:t>Any emergency situations where there is impairment in level of consciousness (LOC), airway, breathing, or circula</w:t>
      </w:r>
      <w:r>
        <w:rPr>
          <w:rFonts w:ascii="Calibri" w:eastAsia="Calibri" w:hAnsi="Calibri" w:cs="Calibri"/>
          <w:color w:val="000000"/>
          <w:sz w:val="24"/>
          <w:szCs w:val="24"/>
          <w:u w:val="single"/>
        </w:rPr>
        <w:t>tion (ABC) or there is neurovascular compromise should be considered a “</w:t>
      </w:r>
      <w:r>
        <w:rPr>
          <w:rFonts w:ascii="Calibri" w:eastAsia="Calibri" w:hAnsi="Calibri" w:cs="Calibri"/>
          <w:b/>
          <w:i/>
          <w:color w:val="000000"/>
          <w:sz w:val="24"/>
          <w:szCs w:val="24"/>
          <w:u w:val="single"/>
        </w:rPr>
        <w:t>load and go</w:t>
      </w:r>
      <w:r>
        <w:rPr>
          <w:rFonts w:ascii="Calibri" w:eastAsia="Calibri" w:hAnsi="Calibri" w:cs="Calibri"/>
          <w:color w:val="000000"/>
          <w:sz w:val="24"/>
          <w:szCs w:val="24"/>
          <w:u w:val="single"/>
        </w:rPr>
        <w:t>” situation and emphasis placed on rapid evaluation, treatment and transportation</w:t>
      </w:r>
      <w:r>
        <w:rPr>
          <w:rFonts w:ascii="Calibri" w:eastAsia="Calibri" w:hAnsi="Calibri" w:cs="Calibri"/>
          <w:color w:val="000000"/>
          <w:sz w:val="24"/>
          <w:szCs w:val="24"/>
        </w:rPr>
        <w:t>. In order to provide the quickest possible care for Prospect Mountain High School athletes,</w:t>
      </w:r>
      <w:r>
        <w:rPr>
          <w:rFonts w:ascii="Calibri" w:eastAsia="Calibri" w:hAnsi="Calibri" w:cs="Calibri"/>
          <w:color w:val="000000"/>
          <w:sz w:val="24"/>
          <w:szCs w:val="24"/>
        </w:rPr>
        <w:t xml:space="preserve"> transportation will be provided to Huggins Hospital.  </w:t>
      </w:r>
    </w:p>
    <w:p w:rsidR="00FD7EB4" w:rsidRDefault="00296803">
      <w:pPr>
        <w:tabs>
          <w:tab w:val="left" w:pos="1284"/>
        </w:tabs>
        <w:rPr>
          <w:rFonts w:ascii="Calibri" w:eastAsia="Calibri" w:hAnsi="Calibri" w:cs="Calibri"/>
          <w:sz w:val="24"/>
          <w:szCs w:val="24"/>
        </w:rPr>
      </w:pPr>
      <w:r>
        <w:rPr>
          <w:rFonts w:ascii="Calibri" w:eastAsia="Calibri" w:hAnsi="Calibri" w:cs="Calibri"/>
          <w:sz w:val="24"/>
          <w:szCs w:val="24"/>
        </w:rPr>
        <w:tab/>
      </w:r>
    </w:p>
    <w:p w:rsidR="00FD7EB4" w:rsidRDefault="00296803">
      <w:pPr>
        <w:pStyle w:val="Heading1"/>
        <w:rPr>
          <w:rFonts w:ascii="Calibri" w:eastAsia="Calibri" w:hAnsi="Calibri" w:cs="Calibri"/>
          <w:sz w:val="24"/>
          <w:szCs w:val="24"/>
        </w:rPr>
      </w:pPr>
      <w:r>
        <w:rPr>
          <w:rFonts w:ascii="Calibri" w:eastAsia="Calibri" w:hAnsi="Calibri" w:cs="Calibri"/>
          <w:sz w:val="24"/>
          <w:szCs w:val="24"/>
        </w:rPr>
        <w:t>Emergency Plan - Summary</w:t>
      </w:r>
    </w:p>
    <w:p w:rsidR="00FD7EB4" w:rsidRDefault="00FD7EB4">
      <w:pPr>
        <w:ind w:left="360" w:hanging="360"/>
        <w:jc w:val="both"/>
        <w:rPr>
          <w:rFonts w:ascii="Calibri" w:eastAsia="Calibri" w:hAnsi="Calibri" w:cs="Calibri"/>
          <w:sz w:val="16"/>
          <w:szCs w:val="16"/>
        </w:rPr>
      </w:pPr>
    </w:p>
    <w:p w:rsidR="00FD7EB4" w:rsidRDefault="00296803">
      <w:pPr>
        <w:ind w:left="360" w:hanging="360"/>
        <w:jc w:val="both"/>
        <w:rPr>
          <w:rFonts w:ascii="Calibri" w:eastAsia="Calibri" w:hAnsi="Calibri" w:cs="Calibri"/>
          <w:sz w:val="24"/>
          <w:szCs w:val="24"/>
        </w:rPr>
      </w:pPr>
      <w:r>
        <w:rPr>
          <w:rFonts w:ascii="Calibri" w:eastAsia="Calibri" w:hAnsi="Calibri" w:cs="Calibri"/>
          <w:sz w:val="24"/>
          <w:szCs w:val="24"/>
          <w:u w:val="single"/>
        </w:rPr>
        <w:t>Emergency Personnel</w:t>
      </w:r>
      <w:r>
        <w:rPr>
          <w:rFonts w:ascii="Calibri" w:eastAsia="Calibri" w:hAnsi="Calibri" w:cs="Calibri"/>
          <w:sz w:val="24"/>
          <w:szCs w:val="24"/>
        </w:rPr>
        <w:t>:</w:t>
      </w:r>
    </w:p>
    <w:p w:rsidR="00FD7EB4" w:rsidRDefault="00296803">
      <w:pPr>
        <w:numPr>
          <w:ilvl w:val="0"/>
          <w:numId w:val="6"/>
        </w:numPr>
        <w:rPr>
          <w:rFonts w:ascii="Calibri" w:eastAsia="Calibri" w:hAnsi="Calibri" w:cs="Calibri"/>
          <w:sz w:val="24"/>
          <w:szCs w:val="24"/>
        </w:rPr>
      </w:pPr>
      <w:r>
        <w:rPr>
          <w:rFonts w:ascii="Calibri" w:eastAsia="Calibri" w:hAnsi="Calibri" w:cs="Calibri"/>
          <w:sz w:val="24"/>
          <w:szCs w:val="24"/>
        </w:rPr>
        <w:t>Sport-specific coach or assistant coach</w:t>
      </w:r>
    </w:p>
    <w:p w:rsidR="00FD7EB4" w:rsidRDefault="00296803">
      <w:pPr>
        <w:numPr>
          <w:ilvl w:val="0"/>
          <w:numId w:val="6"/>
        </w:numPr>
        <w:jc w:val="both"/>
        <w:rPr>
          <w:rFonts w:ascii="Calibri" w:eastAsia="Calibri" w:hAnsi="Calibri" w:cs="Calibri"/>
          <w:sz w:val="24"/>
          <w:szCs w:val="24"/>
        </w:rPr>
      </w:pPr>
      <w:r>
        <w:rPr>
          <w:rFonts w:ascii="Calibri" w:eastAsia="Calibri" w:hAnsi="Calibri" w:cs="Calibri"/>
          <w:sz w:val="24"/>
          <w:szCs w:val="24"/>
        </w:rPr>
        <w:t>Athletics Director</w:t>
      </w:r>
    </w:p>
    <w:p w:rsidR="00FD7EB4" w:rsidRDefault="00296803">
      <w:pPr>
        <w:numPr>
          <w:ilvl w:val="0"/>
          <w:numId w:val="6"/>
        </w:numPr>
        <w:jc w:val="both"/>
        <w:rPr>
          <w:rFonts w:ascii="Calibri" w:eastAsia="Calibri" w:hAnsi="Calibri" w:cs="Calibri"/>
          <w:sz w:val="24"/>
          <w:szCs w:val="24"/>
        </w:rPr>
      </w:pPr>
      <w:r>
        <w:rPr>
          <w:rFonts w:ascii="Calibri" w:eastAsia="Calibri" w:hAnsi="Calibri" w:cs="Calibri"/>
          <w:sz w:val="24"/>
          <w:szCs w:val="24"/>
        </w:rPr>
        <w:t xml:space="preserve">Event Manager </w:t>
      </w:r>
      <w:proofErr w:type="gramStart"/>
      <w:r>
        <w:rPr>
          <w:rFonts w:ascii="Calibri" w:eastAsia="Calibri" w:hAnsi="Calibri" w:cs="Calibri"/>
          <w:sz w:val="24"/>
          <w:szCs w:val="24"/>
        </w:rPr>
        <w:t>in lieu of</w:t>
      </w:r>
      <w:proofErr w:type="gramEnd"/>
      <w:r>
        <w:rPr>
          <w:rFonts w:ascii="Calibri" w:eastAsia="Calibri" w:hAnsi="Calibri" w:cs="Calibri"/>
          <w:sz w:val="24"/>
          <w:szCs w:val="24"/>
        </w:rPr>
        <w:t xml:space="preserve"> Athletics Director</w:t>
      </w:r>
    </w:p>
    <w:p w:rsidR="00FD7EB4" w:rsidRDefault="00FD7EB4">
      <w:pPr>
        <w:jc w:val="both"/>
        <w:rPr>
          <w:rFonts w:ascii="Calibri" w:eastAsia="Calibri" w:hAnsi="Calibri" w:cs="Calibri"/>
          <w:sz w:val="16"/>
          <w:szCs w:val="16"/>
          <w:u w:val="single"/>
        </w:rPr>
      </w:pPr>
    </w:p>
    <w:p w:rsidR="00FD7EB4" w:rsidRDefault="00296803">
      <w:pPr>
        <w:jc w:val="both"/>
        <w:rPr>
          <w:rFonts w:ascii="Calibri" w:eastAsia="Calibri" w:hAnsi="Calibri" w:cs="Calibri"/>
          <w:sz w:val="24"/>
          <w:szCs w:val="24"/>
        </w:rPr>
      </w:pPr>
      <w:r>
        <w:rPr>
          <w:rFonts w:ascii="Calibri" w:eastAsia="Calibri" w:hAnsi="Calibri" w:cs="Calibri"/>
          <w:sz w:val="24"/>
          <w:szCs w:val="24"/>
          <w:u w:val="single"/>
        </w:rPr>
        <w:t>Roles of First Responder</w:t>
      </w:r>
      <w:r>
        <w:rPr>
          <w:rFonts w:ascii="Calibri" w:eastAsia="Calibri" w:hAnsi="Calibri" w:cs="Calibri"/>
          <w:sz w:val="24"/>
          <w:szCs w:val="24"/>
        </w:rPr>
        <w:t>:</w:t>
      </w:r>
    </w:p>
    <w:p w:rsidR="00FD7EB4" w:rsidRDefault="00296803">
      <w:pPr>
        <w:numPr>
          <w:ilvl w:val="0"/>
          <w:numId w:val="3"/>
        </w:numPr>
        <w:jc w:val="both"/>
        <w:rPr>
          <w:rFonts w:ascii="Calibri" w:eastAsia="Calibri" w:hAnsi="Calibri" w:cs="Calibri"/>
          <w:sz w:val="24"/>
          <w:szCs w:val="24"/>
        </w:rPr>
      </w:pPr>
      <w:r>
        <w:rPr>
          <w:rFonts w:ascii="Calibri" w:eastAsia="Calibri" w:hAnsi="Calibri" w:cs="Calibri"/>
          <w:sz w:val="24"/>
          <w:szCs w:val="24"/>
        </w:rPr>
        <w:t>Survey the scene and immediate care of the injured or ill student-athlete</w:t>
      </w:r>
    </w:p>
    <w:p w:rsidR="00FD7EB4" w:rsidRDefault="00296803">
      <w:pPr>
        <w:numPr>
          <w:ilvl w:val="0"/>
          <w:numId w:val="3"/>
        </w:numPr>
        <w:jc w:val="both"/>
        <w:rPr>
          <w:rFonts w:ascii="Calibri" w:eastAsia="Calibri" w:hAnsi="Calibri" w:cs="Calibri"/>
          <w:sz w:val="24"/>
          <w:szCs w:val="24"/>
        </w:rPr>
      </w:pPr>
      <w:r>
        <w:rPr>
          <w:rFonts w:ascii="Calibri" w:eastAsia="Calibri" w:hAnsi="Calibri" w:cs="Calibri"/>
          <w:sz w:val="24"/>
          <w:szCs w:val="24"/>
        </w:rPr>
        <w:t>Activation of emergency medical system (EMS)</w:t>
      </w:r>
    </w:p>
    <w:p w:rsidR="00FD7EB4" w:rsidRDefault="00296803">
      <w:pPr>
        <w:numPr>
          <w:ilvl w:val="1"/>
          <w:numId w:val="3"/>
        </w:numPr>
        <w:jc w:val="both"/>
        <w:rPr>
          <w:rFonts w:ascii="Calibri" w:eastAsia="Calibri" w:hAnsi="Calibri" w:cs="Calibri"/>
          <w:sz w:val="24"/>
          <w:szCs w:val="24"/>
        </w:rPr>
      </w:pPr>
      <w:r>
        <w:rPr>
          <w:rFonts w:ascii="Calibri" w:eastAsia="Calibri" w:hAnsi="Calibri" w:cs="Calibri"/>
          <w:sz w:val="24"/>
          <w:szCs w:val="24"/>
        </w:rPr>
        <w:t>Sport-specific coach delegates tasks once a medical necessity is recognized</w:t>
      </w:r>
    </w:p>
    <w:p w:rsidR="00FD7EB4" w:rsidRDefault="00296803">
      <w:pPr>
        <w:numPr>
          <w:ilvl w:val="0"/>
          <w:numId w:val="3"/>
        </w:numPr>
        <w:jc w:val="both"/>
        <w:rPr>
          <w:rFonts w:ascii="Calibri" w:eastAsia="Calibri" w:hAnsi="Calibri" w:cs="Calibri"/>
          <w:sz w:val="24"/>
          <w:szCs w:val="24"/>
        </w:rPr>
      </w:pPr>
      <w:r>
        <w:rPr>
          <w:rFonts w:ascii="Calibri" w:eastAsia="Calibri" w:hAnsi="Calibri" w:cs="Calibri"/>
          <w:sz w:val="24"/>
          <w:szCs w:val="24"/>
        </w:rPr>
        <w:t>Designate individual to retrieve emergency equipment</w:t>
      </w:r>
    </w:p>
    <w:p w:rsidR="00FD7EB4" w:rsidRDefault="00296803">
      <w:pPr>
        <w:numPr>
          <w:ilvl w:val="0"/>
          <w:numId w:val="3"/>
        </w:numPr>
        <w:jc w:val="both"/>
        <w:rPr>
          <w:rFonts w:ascii="Calibri" w:eastAsia="Calibri" w:hAnsi="Calibri" w:cs="Calibri"/>
          <w:sz w:val="24"/>
          <w:szCs w:val="24"/>
        </w:rPr>
      </w:pPr>
      <w:r>
        <w:rPr>
          <w:rFonts w:ascii="Calibri" w:eastAsia="Calibri" w:hAnsi="Calibri" w:cs="Calibri"/>
          <w:sz w:val="24"/>
          <w:szCs w:val="24"/>
        </w:rPr>
        <w:t>Direction of EMS to scene</w:t>
      </w:r>
    </w:p>
    <w:p w:rsidR="00FD7EB4" w:rsidRDefault="00296803">
      <w:pPr>
        <w:numPr>
          <w:ilvl w:val="1"/>
          <w:numId w:val="5"/>
        </w:numPr>
        <w:jc w:val="both"/>
        <w:rPr>
          <w:rFonts w:ascii="Calibri" w:eastAsia="Calibri" w:hAnsi="Calibri" w:cs="Calibri"/>
          <w:sz w:val="24"/>
          <w:szCs w:val="24"/>
        </w:rPr>
      </w:pPr>
      <w:r>
        <w:rPr>
          <w:rFonts w:ascii="Calibri" w:eastAsia="Calibri" w:hAnsi="Calibri" w:cs="Calibri"/>
          <w:sz w:val="24"/>
          <w:szCs w:val="24"/>
        </w:rPr>
        <w:t>open appropriate gates</w:t>
      </w:r>
    </w:p>
    <w:p w:rsidR="00FD7EB4" w:rsidRDefault="00296803">
      <w:pPr>
        <w:numPr>
          <w:ilvl w:val="1"/>
          <w:numId w:val="5"/>
        </w:numPr>
        <w:jc w:val="both"/>
        <w:rPr>
          <w:rFonts w:ascii="Calibri" w:eastAsia="Calibri" w:hAnsi="Calibri" w:cs="Calibri"/>
          <w:sz w:val="24"/>
          <w:szCs w:val="24"/>
        </w:rPr>
      </w:pPr>
      <w:r>
        <w:rPr>
          <w:rFonts w:ascii="Calibri" w:eastAsia="Calibri" w:hAnsi="Calibri" w:cs="Calibri"/>
          <w:sz w:val="24"/>
          <w:szCs w:val="24"/>
        </w:rPr>
        <w:t>designate individual to “flag down” EMS and direct to scene</w:t>
      </w:r>
    </w:p>
    <w:p w:rsidR="00FD7EB4" w:rsidRDefault="00296803">
      <w:pPr>
        <w:numPr>
          <w:ilvl w:val="1"/>
          <w:numId w:val="5"/>
        </w:numPr>
        <w:jc w:val="both"/>
        <w:rPr>
          <w:rFonts w:ascii="Calibri" w:eastAsia="Calibri" w:hAnsi="Calibri" w:cs="Calibri"/>
          <w:sz w:val="24"/>
          <w:szCs w:val="24"/>
        </w:rPr>
      </w:pPr>
      <w:r>
        <w:rPr>
          <w:rFonts w:ascii="Calibri" w:eastAsia="Calibri" w:hAnsi="Calibri" w:cs="Calibri"/>
          <w:sz w:val="24"/>
          <w:szCs w:val="24"/>
        </w:rPr>
        <w:t>scene control: limit scene to first aid providers and move bystanders away from area</w:t>
      </w:r>
    </w:p>
    <w:p w:rsidR="00FD7EB4" w:rsidRDefault="00FD7EB4">
      <w:pPr>
        <w:ind w:left="360" w:hanging="360"/>
        <w:jc w:val="both"/>
        <w:rPr>
          <w:rFonts w:ascii="Calibri" w:eastAsia="Calibri" w:hAnsi="Calibri" w:cs="Calibri"/>
          <w:sz w:val="16"/>
          <w:szCs w:val="16"/>
          <w:u w:val="single"/>
        </w:rPr>
      </w:pPr>
    </w:p>
    <w:p w:rsidR="00FD7EB4" w:rsidRDefault="00296803">
      <w:pPr>
        <w:ind w:left="360" w:hanging="360"/>
        <w:jc w:val="both"/>
        <w:rPr>
          <w:rFonts w:ascii="Calibri" w:eastAsia="Calibri" w:hAnsi="Calibri" w:cs="Calibri"/>
          <w:sz w:val="24"/>
          <w:szCs w:val="24"/>
        </w:rPr>
      </w:pPr>
      <w:r>
        <w:rPr>
          <w:rFonts w:ascii="Calibri" w:eastAsia="Calibri" w:hAnsi="Calibri" w:cs="Calibri"/>
          <w:sz w:val="24"/>
          <w:szCs w:val="24"/>
          <w:u w:val="single"/>
        </w:rPr>
        <w:t>Emergency Communication</w:t>
      </w:r>
      <w:r>
        <w:rPr>
          <w:rFonts w:ascii="Calibri" w:eastAsia="Calibri" w:hAnsi="Calibri" w:cs="Calibri"/>
          <w:sz w:val="24"/>
          <w:szCs w:val="24"/>
        </w:rPr>
        <w:t>:</w:t>
      </w:r>
    </w:p>
    <w:p w:rsidR="00FD7EB4" w:rsidRDefault="00296803">
      <w:pPr>
        <w:numPr>
          <w:ilvl w:val="0"/>
          <w:numId w:val="2"/>
        </w:numPr>
        <w:jc w:val="both"/>
        <w:rPr>
          <w:rFonts w:ascii="Calibri" w:eastAsia="Calibri" w:hAnsi="Calibri" w:cs="Calibri"/>
          <w:sz w:val="24"/>
          <w:szCs w:val="24"/>
        </w:rPr>
      </w:pPr>
      <w:r>
        <w:rPr>
          <w:rFonts w:ascii="Calibri" w:eastAsia="Calibri" w:hAnsi="Calibri" w:cs="Calibri"/>
          <w:sz w:val="24"/>
          <w:szCs w:val="24"/>
        </w:rPr>
        <w:t>2-way radio communication (when mult</w:t>
      </w:r>
      <w:r>
        <w:rPr>
          <w:rFonts w:ascii="Calibri" w:eastAsia="Calibri" w:hAnsi="Calibri" w:cs="Calibri"/>
          <w:sz w:val="24"/>
          <w:szCs w:val="24"/>
        </w:rPr>
        <w:t>iple events are being covered)</w:t>
      </w:r>
    </w:p>
    <w:p w:rsidR="00FD7EB4" w:rsidRDefault="00296803">
      <w:pPr>
        <w:numPr>
          <w:ilvl w:val="0"/>
          <w:numId w:val="2"/>
        </w:numPr>
        <w:jc w:val="both"/>
        <w:rPr>
          <w:rFonts w:ascii="Calibri" w:eastAsia="Calibri" w:hAnsi="Calibri" w:cs="Calibri"/>
          <w:sz w:val="24"/>
          <w:szCs w:val="24"/>
        </w:rPr>
      </w:pPr>
      <w:r>
        <w:rPr>
          <w:rFonts w:ascii="Calibri" w:eastAsia="Calibri" w:hAnsi="Calibri" w:cs="Calibri"/>
          <w:sz w:val="24"/>
          <w:szCs w:val="24"/>
        </w:rPr>
        <w:t>Cellular telephone</w:t>
      </w:r>
    </w:p>
    <w:p w:rsidR="00FD7EB4" w:rsidRDefault="00296803">
      <w:pPr>
        <w:numPr>
          <w:ilvl w:val="0"/>
          <w:numId w:val="2"/>
        </w:numPr>
        <w:jc w:val="both"/>
        <w:rPr>
          <w:rFonts w:ascii="Calibri" w:eastAsia="Calibri" w:hAnsi="Calibri" w:cs="Calibri"/>
          <w:sz w:val="24"/>
          <w:szCs w:val="24"/>
        </w:rPr>
      </w:pPr>
      <w:r>
        <w:rPr>
          <w:rFonts w:ascii="Calibri" w:eastAsia="Calibri" w:hAnsi="Calibri" w:cs="Calibri"/>
          <w:sz w:val="24"/>
          <w:szCs w:val="24"/>
        </w:rPr>
        <w:t>Fixed telephones</w:t>
      </w:r>
    </w:p>
    <w:p w:rsidR="00FD7EB4" w:rsidRDefault="00296803">
      <w:pPr>
        <w:numPr>
          <w:ilvl w:val="1"/>
          <w:numId w:val="7"/>
        </w:numPr>
        <w:jc w:val="both"/>
        <w:rPr>
          <w:rFonts w:ascii="Calibri" w:eastAsia="Calibri" w:hAnsi="Calibri" w:cs="Calibri"/>
          <w:sz w:val="24"/>
          <w:szCs w:val="24"/>
        </w:rPr>
      </w:pPr>
      <w:r>
        <w:rPr>
          <w:rFonts w:ascii="Calibri" w:eastAsia="Calibri" w:hAnsi="Calibri" w:cs="Calibri"/>
          <w:sz w:val="24"/>
          <w:szCs w:val="24"/>
        </w:rPr>
        <w:t>Athletics Director’s office</w:t>
      </w:r>
    </w:p>
    <w:p w:rsidR="00FD7EB4" w:rsidRDefault="00296803">
      <w:pPr>
        <w:numPr>
          <w:ilvl w:val="1"/>
          <w:numId w:val="7"/>
        </w:numPr>
        <w:jc w:val="both"/>
        <w:rPr>
          <w:rFonts w:ascii="Calibri" w:eastAsia="Calibri" w:hAnsi="Calibri" w:cs="Calibri"/>
          <w:sz w:val="24"/>
          <w:szCs w:val="24"/>
        </w:rPr>
      </w:pPr>
      <w:r>
        <w:rPr>
          <w:rFonts w:ascii="Calibri" w:eastAsia="Calibri" w:hAnsi="Calibri" w:cs="Calibri"/>
          <w:sz w:val="24"/>
          <w:szCs w:val="24"/>
        </w:rPr>
        <w:t>Main office (front of school)</w:t>
      </w:r>
    </w:p>
    <w:p w:rsidR="00FD7EB4" w:rsidRDefault="00FD7EB4">
      <w:pPr>
        <w:ind w:left="360" w:hanging="360"/>
        <w:jc w:val="both"/>
        <w:rPr>
          <w:rFonts w:ascii="Calibri" w:eastAsia="Calibri" w:hAnsi="Calibri" w:cs="Calibri"/>
          <w:sz w:val="16"/>
          <w:szCs w:val="16"/>
          <w:u w:val="single"/>
        </w:rPr>
      </w:pPr>
    </w:p>
    <w:p w:rsidR="00FD7EB4" w:rsidRDefault="00296803">
      <w:pPr>
        <w:ind w:left="360" w:hanging="360"/>
        <w:jc w:val="both"/>
        <w:rPr>
          <w:rFonts w:ascii="Calibri" w:eastAsia="Calibri" w:hAnsi="Calibri" w:cs="Calibri"/>
          <w:sz w:val="24"/>
          <w:szCs w:val="24"/>
        </w:rPr>
      </w:pPr>
      <w:r>
        <w:rPr>
          <w:rFonts w:ascii="Calibri" w:eastAsia="Calibri" w:hAnsi="Calibri" w:cs="Calibri"/>
          <w:sz w:val="24"/>
          <w:szCs w:val="24"/>
          <w:u w:val="single"/>
        </w:rPr>
        <w:t>Emergency Equipment</w:t>
      </w:r>
      <w:r>
        <w:rPr>
          <w:rFonts w:ascii="Calibri" w:eastAsia="Calibri" w:hAnsi="Calibri" w:cs="Calibri"/>
          <w:sz w:val="24"/>
          <w:szCs w:val="24"/>
        </w:rPr>
        <w:t>:</w:t>
      </w:r>
    </w:p>
    <w:p w:rsidR="00FD7EB4" w:rsidRDefault="00296803">
      <w:pPr>
        <w:numPr>
          <w:ilvl w:val="0"/>
          <w:numId w:val="9"/>
        </w:numPr>
        <w:jc w:val="both"/>
        <w:rPr>
          <w:rFonts w:ascii="Calibri" w:eastAsia="Calibri" w:hAnsi="Calibri" w:cs="Calibri"/>
          <w:sz w:val="24"/>
          <w:szCs w:val="24"/>
        </w:rPr>
      </w:pPr>
      <w:r>
        <w:rPr>
          <w:rFonts w:ascii="Calibri" w:eastAsia="Calibri" w:hAnsi="Calibri" w:cs="Calibri"/>
          <w:sz w:val="24"/>
          <w:szCs w:val="24"/>
        </w:rPr>
        <w:t>Team medical kits, including emergency procedures cards</w:t>
      </w:r>
    </w:p>
    <w:p w:rsidR="00FD7EB4" w:rsidRDefault="00296803">
      <w:pPr>
        <w:numPr>
          <w:ilvl w:val="0"/>
          <w:numId w:val="9"/>
        </w:numPr>
        <w:jc w:val="both"/>
        <w:rPr>
          <w:rFonts w:ascii="Calibri" w:eastAsia="Calibri" w:hAnsi="Calibri" w:cs="Calibri"/>
          <w:sz w:val="24"/>
          <w:szCs w:val="24"/>
        </w:rPr>
      </w:pPr>
      <w:r>
        <w:rPr>
          <w:rFonts w:ascii="Calibri" w:eastAsia="Calibri" w:hAnsi="Calibri" w:cs="Calibri"/>
          <w:sz w:val="24"/>
          <w:szCs w:val="24"/>
        </w:rPr>
        <w:t>AED</w:t>
      </w:r>
    </w:p>
    <w:p w:rsidR="00FD7EB4" w:rsidRDefault="00296803">
      <w:pPr>
        <w:numPr>
          <w:ilvl w:val="0"/>
          <w:numId w:val="9"/>
        </w:numPr>
        <w:jc w:val="both"/>
        <w:rPr>
          <w:rFonts w:ascii="Calibri" w:eastAsia="Calibri" w:hAnsi="Calibri" w:cs="Calibri"/>
          <w:sz w:val="24"/>
          <w:szCs w:val="24"/>
        </w:rPr>
      </w:pPr>
      <w:r>
        <w:rPr>
          <w:rFonts w:ascii="Calibri" w:eastAsia="Calibri" w:hAnsi="Calibri" w:cs="Calibri"/>
          <w:sz w:val="24"/>
          <w:szCs w:val="24"/>
        </w:rPr>
        <w:t>Vacuum splint bags</w:t>
      </w:r>
    </w:p>
    <w:p w:rsidR="00FD7EB4" w:rsidRDefault="00FD7EB4">
      <w:pPr>
        <w:jc w:val="both"/>
        <w:rPr>
          <w:rFonts w:ascii="Calibri" w:eastAsia="Calibri" w:hAnsi="Calibri" w:cs="Calibri"/>
          <w:sz w:val="16"/>
          <w:szCs w:val="16"/>
        </w:rPr>
      </w:pPr>
    </w:p>
    <w:p w:rsidR="00FD7EB4" w:rsidRDefault="00296803">
      <w:pPr>
        <w:numPr>
          <w:ilvl w:val="0"/>
          <w:numId w:val="1"/>
        </w:numPr>
        <w:ind w:left="720"/>
        <w:jc w:val="both"/>
        <w:rPr>
          <w:rFonts w:ascii="Calibri" w:eastAsia="Calibri" w:hAnsi="Calibri" w:cs="Calibri"/>
          <w:sz w:val="24"/>
          <w:szCs w:val="24"/>
        </w:rPr>
      </w:pPr>
      <w:r>
        <w:rPr>
          <w:rFonts w:ascii="Calibri" w:eastAsia="Calibri" w:hAnsi="Calibri" w:cs="Calibri"/>
          <w:sz w:val="24"/>
          <w:szCs w:val="24"/>
        </w:rPr>
        <w:t>See included campus map for AED locations – one stationary device on the first floor outside the Receptionist’s window near the main entrance (front of school), and two portable devices on the first floor in the coach’s closet located in the rear of the gy</w:t>
      </w:r>
      <w:r>
        <w:rPr>
          <w:rFonts w:ascii="Calibri" w:eastAsia="Calibri" w:hAnsi="Calibri" w:cs="Calibri"/>
          <w:sz w:val="24"/>
          <w:szCs w:val="24"/>
        </w:rPr>
        <w:t>m (double maroon doors on left).</w:t>
      </w:r>
    </w:p>
    <w:p w:rsidR="00FD7EB4" w:rsidRDefault="00FD7EB4">
      <w:pPr>
        <w:jc w:val="both"/>
        <w:rPr>
          <w:rFonts w:ascii="Calibri" w:eastAsia="Calibri" w:hAnsi="Calibri" w:cs="Calibri"/>
          <w:sz w:val="24"/>
          <w:szCs w:val="24"/>
        </w:rPr>
      </w:pPr>
    </w:p>
    <w:p w:rsidR="00FD7EB4" w:rsidRDefault="00296803">
      <w:pPr>
        <w:rPr>
          <w:rFonts w:ascii="Calibri" w:eastAsia="Calibri" w:hAnsi="Calibri" w:cs="Calibri"/>
          <w:sz w:val="24"/>
          <w:szCs w:val="24"/>
        </w:rPr>
      </w:pPr>
      <w:r>
        <w:rPr>
          <w:rFonts w:ascii="Calibri" w:eastAsia="Calibri" w:hAnsi="Calibri" w:cs="Calibri"/>
          <w:b/>
          <w:sz w:val="24"/>
          <w:szCs w:val="24"/>
        </w:rPr>
        <w:t>Special Notes</w:t>
      </w:r>
    </w:p>
    <w:p w:rsidR="00FD7EB4" w:rsidRDefault="00FD7EB4">
      <w:pPr>
        <w:rPr>
          <w:rFonts w:ascii="Calibri" w:eastAsia="Calibri" w:hAnsi="Calibri" w:cs="Calibri"/>
          <w:sz w:val="24"/>
          <w:szCs w:val="24"/>
        </w:rPr>
      </w:pPr>
    </w:p>
    <w:p w:rsidR="00FD7EB4" w:rsidRDefault="00296803">
      <w:pPr>
        <w:rPr>
          <w:rFonts w:ascii="Calibri" w:eastAsia="Calibri" w:hAnsi="Calibri" w:cs="Calibri"/>
          <w:sz w:val="24"/>
          <w:szCs w:val="24"/>
        </w:rPr>
      </w:pPr>
      <w:r>
        <w:rPr>
          <w:rFonts w:ascii="Calibri" w:eastAsia="Calibri" w:hAnsi="Calibri" w:cs="Calibri"/>
          <w:sz w:val="24"/>
          <w:szCs w:val="24"/>
        </w:rPr>
        <w:t>Once the injured athlete is in the hands of the physician or ambulance personnel, the sport-specific coach or assistant coach in charge will ensure that the following duties are completed:</w:t>
      </w:r>
    </w:p>
    <w:p w:rsidR="00FD7EB4" w:rsidRDefault="00FD7EB4">
      <w:pPr>
        <w:rPr>
          <w:rFonts w:ascii="Calibri" w:eastAsia="Calibri" w:hAnsi="Calibri" w:cs="Calibri"/>
          <w:sz w:val="16"/>
          <w:szCs w:val="16"/>
        </w:rPr>
      </w:pPr>
    </w:p>
    <w:p w:rsidR="00FD7EB4" w:rsidRDefault="00296803">
      <w:pPr>
        <w:numPr>
          <w:ilvl w:val="0"/>
          <w:numId w:val="10"/>
        </w:numPr>
        <w:rPr>
          <w:rFonts w:ascii="Calibri" w:eastAsia="Calibri" w:hAnsi="Calibri" w:cs="Calibri"/>
          <w:sz w:val="24"/>
          <w:szCs w:val="24"/>
        </w:rPr>
      </w:pPr>
      <w:r>
        <w:rPr>
          <w:rFonts w:ascii="Calibri" w:eastAsia="Calibri" w:hAnsi="Calibri" w:cs="Calibri"/>
          <w:sz w:val="24"/>
          <w:szCs w:val="24"/>
        </w:rPr>
        <w:t>Check about the n</w:t>
      </w:r>
      <w:r>
        <w:rPr>
          <w:rFonts w:ascii="Calibri" w:eastAsia="Calibri" w:hAnsi="Calibri" w:cs="Calibri"/>
          <w:sz w:val="24"/>
          <w:szCs w:val="24"/>
        </w:rPr>
        <w:t>ecessity of calling the athlete’s parent(s)/guardian(s).</w:t>
      </w:r>
    </w:p>
    <w:p w:rsidR="00FD7EB4" w:rsidRDefault="00296803">
      <w:pPr>
        <w:numPr>
          <w:ilvl w:val="0"/>
          <w:numId w:val="10"/>
        </w:numPr>
        <w:rPr>
          <w:rFonts w:ascii="Calibri" w:eastAsia="Calibri" w:hAnsi="Calibri" w:cs="Calibri"/>
          <w:sz w:val="24"/>
          <w:szCs w:val="24"/>
        </w:rPr>
      </w:pPr>
      <w:r>
        <w:rPr>
          <w:rFonts w:ascii="Calibri" w:eastAsia="Calibri" w:hAnsi="Calibri" w:cs="Calibri"/>
          <w:sz w:val="24"/>
          <w:szCs w:val="24"/>
        </w:rPr>
        <w:t>Make arrangements to get the injured athlete’s personal belongings to the hospital (if necessary).</w:t>
      </w:r>
    </w:p>
    <w:p w:rsidR="00FD7EB4" w:rsidRDefault="00296803">
      <w:pPr>
        <w:numPr>
          <w:ilvl w:val="0"/>
          <w:numId w:val="10"/>
        </w:numPr>
        <w:rPr>
          <w:rFonts w:ascii="Calibri" w:eastAsia="Calibri" w:hAnsi="Calibri" w:cs="Calibri"/>
          <w:sz w:val="24"/>
          <w:szCs w:val="24"/>
        </w:rPr>
      </w:pPr>
      <w:r>
        <w:rPr>
          <w:rFonts w:ascii="Calibri" w:eastAsia="Calibri" w:hAnsi="Calibri" w:cs="Calibri"/>
          <w:sz w:val="24"/>
          <w:szCs w:val="24"/>
        </w:rPr>
        <w:lastRenderedPageBreak/>
        <w:t>Arrange for return transportation to parent(s)/guardian(s).</w:t>
      </w:r>
    </w:p>
    <w:p w:rsidR="00FD7EB4" w:rsidRDefault="00296803">
      <w:pPr>
        <w:numPr>
          <w:ilvl w:val="0"/>
          <w:numId w:val="10"/>
        </w:numPr>
        <w:rPr>
          <w:rFonts w:ascii="Calibri" w:eastAsia="Calibri" w:hAnsi="Calibri" w:cs="Calibri"/>
          <w:sz w:val="24"/>
          <w:szCs w:val="24"/>
        </w:rPr>
      </w:pPr>
      <w:r>
        <w:rPr>
          <w:rFonts w:ascii="Calibri" w:eastAsia="Calibri" w:hAnsi="Calibri" w:cs="Calibri"/>
          <w:sz w:val="24"/>
          <w:szCs w:val="24"/>
        </w:rPr>
        <w:t>If the injury occurred during a non-trad</w:t>
      </w:r>
      <w:r>
        <w:rPr>
          <w:rFonts w:ascii="Calibri" w:eastAsia="Calibri" w:hAnsi="Calibri" w:cs="Calibri"/>
          <w:sz w:val="24"/>
          <w:szCs w:val="24"/>
        </w:rPr>
        <w:t>itional practice period and no member of the Prospect Mountain Athletic Training Staff is on-campus, contact EMS if there is a concern for an athlete. Afterwards notify a member of the Athletic Training Staff and the Athletics Director, informing them abou</w:t>
      </w:r>
      <w:r>
        <w:rPr>
          <w:rFonts w:ascii="Calibri" w:eastAsia="Calibri" w:hAnsi="Calibri" w:cs="Calibri"/>
          <w:sz w:val="24"/>
          <w:szCs w:val="24"/>
        </w:rPr>
        <w:t>t the injury and status of the athlete, as soon as possible.</w:t>
      </w:r>
    </w:p>
    <w:p w:rsidR="00FD7EB4" w:rsidRDefault="00296803">
      <w:pPr>
        <w:numPr>
          <w:ilvl w:val="0"/>
          <w:numId w:val="10"/>
        </w:numPr>
        <w:rPr>
          <w:rFonts w:ascii="Calibri" w:eastAsia="Calibri" w:hAnsi="Calibri" w:cs="Calibri"/>
          <w:sz w:val="24"/>
          <w:szCs w:val="24"/>
        </w:rPr>
      </w:pPr>
      <w:r>
        <w:rPr>
          <w:rFonts w:ascii="Calibri" w:eastAsia="Calibri" w:hAnsi="Calibri" w:cs="Calibri"/>
          <w:sz w:val="24"/>
          <w:szCs w:val="24"/>
        </w:rPr>
        <w:t>Complete an Injury/Accident Report and give it to the Athletics Director within 24 hours.</w:t>
      </w:r>
    </w:p>
    <w:p w:rsidR="00FD7EB4" w:rsidRDefault="00FD7EB4">
      <w:pPr>
        <w:rPr>
          <w:rFonts w:ascii="Calibri" w:eastAsia="Calibri" w:hAnsi="Calibri" w:cs="Calibri"/>
          <w:sz w:val="16"/>
          <w:szCs w:val="16"/>
        </w:rPr>
      </w:pPr>
    </w:p>
    <w:p w:rsidR="00FD7EB4" w:rsidRDefault="00296803">
      <w:pPr>
        <w:ind w:firstLine="360"/>
        <w:rPr>
          <w:rFonts w:ascii="Calibri" w:eastAsia="Calibri" w:hAnsi="Calibri" w:cs="Calibri"/>
          <w:sz w:val="24"/>
          <w:szCs w:val="24"/>
        </w:rPr>
      </w:pPr>
      <w:r>
        <w:rPr>
          <w:rFonts w:ascii="Calibri" w:eastAsia="Calibri" w:hAnsi="Calibri" w:cs="Calibri"/>
          <w:sz w:val="24"/>
          <w:szCs w:val="24"/>
        </w:rPr>
        <w:t>* These procedures should be followed for injuries occurring on away trips.</w:t>
      </w:r>
    </w:p>
    <w:p w:rsidR="00FD7EB4" w:rsidRDefault="00FD7EB4">
      <w:pPr>
        <w:rPr>
          <w:rFonts w:ascii="Calibri" w:eastAsia="Calibri" w:hAnsi="Calibri" w:cs="Calibri"/>
          <w:sz w:val="24"/>
          <w:szCs w:val="24"/>
        </w:rPr>
      </w:pPr>
    </w:p>
    <w:p w:rsidR="00FD7EB4" w:rsidRDefault="00296803">
      <w:pPr>
        <w:rPr>
          <w:rFonts w:ascii="Calibri" w:eastAsia="Calibri" w:hAnsi="Calibri" w:cs="Calibri"/>
          <w:sz w:val="24"/>
          <w:szCs w:val="24"/>
        </w:rPr>
      </w:pPr>
      <w:r>
        <w:rPr>
          <w:rFonts w:ascii="Calibri" w:eastAsia="Calibri" w:hAnsi="Calibri" w:cs="Calibri"/>
          <w:b/>
          <w:sz w:val="24"/>
          <w:szCs w:val="24"/>
        </w:rPr>
        <w:t xml:space="preserve">Non-EMS Injuries Requiring </w:t>
      </w:r>
      <w:r>
        <w:rPr>
          <w:rFonts w:ascii="Calibri" w:eastAsia="Calibri" w:hAnsi="Calibri" w:cs="Calibri"/>
          <w:b/>
          <w:sz w:val="24"/>
          <w:szCs w:val="24"/>
        </w:rPr>
        <w:t>Medical Attention</w:t>
      </w:r>
    </w:p>
    <w:p w:rsidR="00FD7EB4" w:rsidRDefault="00FD7EB4">
      <w:pPr>
        <w:rPr>
          <w:rFonts w:ascii="Calibri" w:eastAsia="Calibri" w:hAnsi="Calibri" w:cs="Calibri"/>
          <w:sz w:val="16"/>
          <w:szCs w:val="16"/>
        </w:rPr>
      </w:pPr>
    </w:p>
    <w:p w:rsidR="00FD7EB4" w:rsidRDefault="00296803">
      <w:pPr>
        <w:rPr>
          <w:rFonts w:ascii="Calibri" w:eastAsia="Calibri" w:hAnsi="Calibri" w:cs="Calibri"/>
          <w:sz w:val="24"/>
          <w:szCs w:val="24"/>
        </w:rPr>
      </w:pPr>
      <w:r>
        <w:rPr>
          <w:rFonts w:ascii="Calibri" w:eastAsia="Calibri" w:hAnsi="Calibri" w:cs="Calibri"/>
          <w:sz w:val="24"/>
          <w:szCs w:val="24"/>
        </w:rPr>
        <w:t>Injuries that will require medical attention, but not serious enough for EMS transportation, will be referred to the proper physician or medical facility by the sport-specific coach or assistant coach. There are many things to consider w</w:t>
      </w:r>
      <w:r>
        <w:rPr>
          <w:rFonts w:ascii="Calibri" w:eastAsia="Calibri" w:hAnsi="Calibri" w:cs="Calibri"/>
          <w:sz w:val="24"/>
          <w:szCs w:val="24"/>
        </w:rPr>
        <w:t>hen attending to these injuries; therefore, they will be administered on a case-by-case basis according to the needs of the individual athlete.</w:t>
      </w:r>
    </w:p>
    <w:p w:rsidR="00FD7EB4" w:rsidRDefault="00FD7EB4">
      <w:pPr>
        <w:rPr>
          <w:rFonts w:ascii="Calibri" w:eastAsia="Calibri" w:hAnsi="Calibri" w:cs="Calibri"/>
          <w:sz w:val="16"/>
          <w:szCs w:val="16"/>
        </w:rPr>
      </w:pPr>
    </w:p>
    <w:p w:rsidR="00FD7EB4" w:rsidRDefault="00296803">
      <w:pPr>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u w:val="single"/>
        </w:rPr>
        <w:t>Examples</w:t>
      </w:r>
      <w:r>
        <w:rPr>
          <w:rFonts w:ascii="Calibri" w:eastAsia="Calibri" w:hAnsi="Calibri" w:cs="Calibri"/>
          <w:sz w:val="24"/>
          <w:szCs w:val="24"/>
        </w:rPr>
        <w:t xml:space="preserve">: </w:t>
      </w:r>
      <w:r>
        <w:rPr>
          <w:rFonts w:ascii="Calibri" w:eastAsia="Calibri" w:hAnsi="Calibri" w:cs="Calibri"/>
          <w:sz w:val="24"/>
          <w:szCs w:val="24"/>
        </w:rPr>
        <w:tab/>
        <w:t>Head injury (concussion)</w:t>
      </w:r>
    </w:p>
    <w:p w:rsidR="00FD7EB4" w:rsidRDefault="00296803">
      <w:pPr>
        <w:ind w:left="1440" w:firstLine="720"/>
        <w:rPr>
          <w:rFonts w:ascii="Calibri" w:eastAsia="Calibri" w:hAnsi="Calibri" w:cs="Calibri"/>
          <w:sz w:val="24"/>
          <w:szCs w:val="24"/>
        </w:rPr>
      </w:pPr>
      <w:r>
        <w:rPr>
          <w:rFonts w:ascii="Calibri" w:eastAsia="Calibri" w:hAnsi="Calibri" w:cs="Calibri"/>
          <w:sz w:val="24"/>
          <w:szCs w:val="24"/>
        </w:rPr>
        <w:t>Lacerations (which may require suturing)</w:t>
      </w:r>
    </w:p>
    <w:p w:rsidR="00FD7EB4" w:rsidRDefault="00296803">
      <w:pPr>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Possible fractures</w:t>
      </w:r>
    </w:p>
    <w:p w:rsidR="00FD7EB4" w:rsidRDefault="00296803">
      <w:pPr>
        <w:ind w:left="2160"/>
        <w:rPr>
          <w:rFonts w:ascii="Calibri" w:eastAsia="Calibri" w:hAnsi="Calibri" w:cs="Calibri"/>
          <w:sz w:val="24"/>
          <w:szCs w:val="24"/>
        </w:rPr>
      </w:pPr>
      <w:r>
        <w:rPr>
          <w:rFonts w:ascii="Calibri" w:eastAsia="Calibri" w:hAnsi="Calibri" w:cs="Calibri"/>
          <w:sz w:val="24"/>
          <w:szCs w:val="24"/>
        </w:rPr>
        <w:t>Orthopedic injuries that should have early medical assessment (sprains and strains)</w:t>
      </w:r>
    </w:p>
    <w:p w:rsidR="00FD7EB4" w:rsidRDefault="00FD7EB4">
      <w:pPr>
        <w:rPr>
          <w:rFonts w:ascii="Calibri" w:eastAsia="Calibri" w:hAnsi="Calibri" w:cs="Calibri"/>
          <w:sz w:val="16"/>
          <w:szCs w:val="16"/>
        </w:rPr>
      </w:pPr>
    </w:p>
    <w:p w:rsidR="00FD7EB4" w:rsidRDefault="00296803">
      <w:pPr>
        <w:rPr>
          <w:rFonts w:ascii="Calibri" w:eastAsia="Calibri" w:hAnsi="Calibri" w:cs="Calibri"/>
          <w:sz w:val="24"/>
          <w:szCs w:val="24"/>
        </w:rPr>
      </w:pPr>
      <w:r>
        <w:rPr>
          <w:rFonts w:ascii="Calibri" w:eastAsia="Calibri" w:hAnsi="Calibri" w:cs="Calibri"/>
          <w:sz w:val="24"/>
          <w:szCs w:val="24"/>
        </w:rPr>
        <w:t xml:space="preserve">Refer the athlete to the Athletics Director or Events Manager immediately (i.e. radio, direct transport to the school building). The sport-specific coach will make needed </w:t>
      </w:r>
      <w:r>
        <w:rPr>
          <w:rFonts w:ascii="Calibri" w:eastAsia="Calibri" w:hAnsi="Calibri" w:cs="Calibri"/>
          <w:sz w:val="24"/>
          <w:szCs w:val="24"/>
        </w:rPr>
        <w:t xml:space="preserve">referrals. If the injury occurs during a non-traditional practice period, or away contest, and no on=site medical staff is available, refer the athlete directly to the nearest medical facility and ask for advice/assistance. </w:t>
      </w:r>
    </w:p>
    <w:p w:rsidR="00FD7EB4" w:rsidRDefault="00FD7EB4">
      <w:pPr>
        <w:rPr>
          <w:rFonts w:ascii="Calibri" w:eastAsia="Calibri" w:hAnsi="Calibri" w:cs="Calibri"/>
          <w:sz w:val="24"/>
          <w:szCs w:val="24"/>
        </w:rPr>
      </w:pPr>
    </w:p>
    <w:p w:rsidR="00FD7EB4" w:rsidRDefault="00296803">
      <w:pPr>
        <w:pStyle w:val="Heading6"/>
        <w:rPr>
          <w:rFonts w:ascii="Calibri" w:eastAsia="Calibri" w:hAnsi="Calibri" w:cs="Calibri"/>
          <w:sz w:val="24"/>
          <w:szCs w:val="24"/>
        </w:rPr>
      </w:pPr>
      <w:r>
        <w:rPr>
          <w:rFonts w:ascii="Calibri" w:eastAsia="Calibri" w:hAnsi="Calibri" w:cs="Calibri"/>
          <w:sz w:val="24"/>
          <w:szCs w:val="24"/>
        </w:rPr>
        <w:t>Conclusion</w:t>
      </w:r>
    </w:p>
    <w:p w:rsidR="00FD7EB4" w:rsidRDefault="00FD7EB4">
      <w:pPr>
        <w:pBdr>
          <w:top w:val="nil"/>
          <w:left w:val="nil"/>
          <w:bottom w:val="nil"/>
          <w:right w:val="nil"/>
          <w:between w:val="nil"/>
        </w:pBdr>
        <w:rPr>
          <w:rFonts w:ascii="Calibri" w:eastAsia="Calibri" w:hAnsi="Calibri" w:cs="Calibri"/>
          <w:color w:val="000000"/>
          <w:sz w:val="16"/>
          <w:szCs w:val="16"/>
        </w:rPr>
      </w:pPr>
    </w:p>
    <w:p w:rsidR="00FD7EB4" w:rsidRDefault="00296803">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The importance of </w:t>
      </w:r>
      <w:r>
        <w:rPr>
          <w:rFonts w:ascii="Calibri" w:eastAsia="Calibri" w:hAnsi="Calibri" w:cs="Calibri"/>
          <w:color w:val="000000"/>
          <w:sz w:val="24"/>
          <w:szCs w:val="24"/>
        </w:rPr>
        <w:t xml:space="preserve">being properly prepared when athletic emergencies arise cannot be stressed enough. An athlete’s survival may hinge on how well trained and prepared athletic healthcare providers are. It is prudent to invest athletic department “ownership" in the emergency </w:t>
      </w:r>
      <w:r>
        <w:rPr>
          <w:rFonts w:ascii="Calibri" w:eastAsia="Calibri" w:hAnsi="Calibri" w:cs="Calibri"/>
          <w:color w:val="000000"/>
          <w:sz w:val="24"/>
          <w:szCs w:val="24"/>
        </w:rPr>
        <w:t>plan by involving the athletic administration and sport coaches as well as sports medicine personnel</w:t>
      </w:r>
      <w:r>
        <w:rPr>
          <w:rFonts w:ascii="Calibri" w:eastAsia="Calibri" w:hAnsi="Calibri" w:cs="Calibri"/>
          <w:sz w:val="24"/>
          <w:szCs w:val="24"/>
        </w:rPr>
        <w:t xml:space="preserve">. </w:t>
      </w:r>
      <w:r>
        <w:rPr>
          <w:rFonts w:ascii="Calibri" w:eastAsia="Calibri" w:hAnsi="Calibri" w:cs="Calibri"/>
          <w:color w:val="000000"/>
          <w:sz w:val="24"/>
          <w:szCs w:val="24"/>
        </w:rPr>
        <w:t>The emergency plan should be reviewed annually with all athletic personnel, along with bi-annual CPR, AED, and first aid refresher training. Through devel</w:t>
      </w:r>
      <w:r>
        <w:rPr>
          <w:rFonts w:ascii="Calibri" w:eastAsia="Calibri" w:hAnsi="Calibri" w:cs="Calibri"/>
          <w:color w:val="000000"/>
          <w:sz w:val="24"/>
          <w:szCs w:val="24"/>
        </w:rPr>
        <w:t>opment and implementation of the emergency plan, the athletic department helps ensure that student athletes will have the best care provided when an emergency situation does arise.</w:t>
      </w:r>
    </w:p>
    <w:p w:rsidR="00FD7EB4" w:rsidRDefault="00FD7EB4">
      <w:pPr>
        <w:tabs>
          <w:tab w:val="left" w:pos="2328"/>
        </w:tabs>
        <w:jc w:val="both"/>
        <w:rPr>
          <w:rFonts w:ascii="Calibri" w:eastAsia="Calibri" w:hAnsi="Calibri" w:cs="Calibri"/>
          <w:sz w:val="24"/>
          <w:szCs w:val="24"/>
        </w:rPr>
      </w:pPr>
    </w:p>
    <w:p w:rsidR="00FD7EB4" w:rsidRDefault="00FD7EB4">
      <w:pPr>
        <w:jc w:val="both"/>
        <w:rPr>
          <w:rFonts w:ascii="Calibri" w:eastAsia="Calibri" w:hAnsi="Calibri" w:cs="Calibri"/>
          <w:sz w:val="24"/>
          <w:szCs w:val="24"/>
        </w:rPr>
      </w:pPr>
    </w:p>
    <w:p w:rsidR="00FD7EB4" w:rsidRDefault="00296803">
      <w:pPr>
        <w:rPr>
          <w:rFonts w:ascii="Calibri" w:eastAsia="Calibri" w:hAnsi="Calibri" w:cs="Calibri"/>
          <w:sz w:val="24"/>
          <w:szCs w:val="24"/>
        </w:rPr>
      </w:pPr>
      <w:r>
        <w:rPr>
          <w:rFonts w:ascii="Calibri" w:eastAsia="Calibri" w:hAnsi="Calibri" w:cs="Calibri"/>
          <w:sz w:val="24"/>
          <w:szCs w:val="24"/>
        </w:rPr>
        <w:t>Approved by _________________________________________     _______________</w:t>
      </w:r>
      <w:r>
        <w:rPr>
          <w:rFonts w:ascii="Calibri" w:eastAsia="Calibri" w:hAnsi="Calibri" w:cs="Calibri"/>
          <w:sz w:val="24"/>
          <w:szCs w:val="24"/>
        </w:rPr>
        <w:t>___</w:t>
      </w:r>
    </w:p>
    <w:p w:rsidR="00FD7EB4" w:rsidRDefault="00296803">
      <w:pPr>
        <w:tabs>
          <w:tab w:val="left" w:pos="720"/>
          <w:tab w:val="left" w:pos="1440"/>
          <w:tab w:val="left" w:pos="2160"/>
          <w:tab w:val="left" w:pos="2880"/>
          <w:tab w:val="left" w:pos="3600"/>
          <w:tab w:val="left" w:pos="4320"/>
          <w:tab w:val="left" w:pos="5040"/>
          <w:tab w:val="left" w:pos="5760"/>
          <w:tab w:val="left" w:pos="7185"/>
        </w:tabs>
        <w:ind w:left="1440"/>
        <w:rPr>
          <w:rFonts w:ascii="Calibri" w:eastAsia="Calibri" w:hAnsi="Calibri" w:cs="Calibri"/>
          <w:sz w:val="24"/>
          <w:szCs w:val="24"/>
        </w:rPr>
      </w:pPr>
      <w:r>
        <w:rPr>
          <w:rFonts w:ascii="Calibri" w:eastAsia="Calibri" w:hAnsi="Calibri" w:cs="Calibri"/>
          <w:sz w:val="24"/>
          <w:szCs w:val="24"/>
        </w:rPr>
        <w:t>Athletics Director</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Date</w:t>
      </w:r>
    </w:p>
    <w:p w:rsidR="00FD7EB4" w:rsidRDefault="00FD7EB4">
      <w:pPr>
        <w:rPr>
          <w:rFonts w:ascii="Calibri" w:eastAsia="Calibri" w:hAnsi="Calibri" w:cs="Calibri"/>
          <w:sz w:val="24"/>
          <w:szCs w:val="24"/>
        </w:rPr>
      </w:pPr>
    </w:p>
    <w:p w:rsidR="00FD7EB4" w:rsidRDefault="00FD7EB4">
      <w:pPr>
        <w:rPr>
          <w:rFonts w:ascii="Calibri" w:eastAsia="Calibri" w:hAnsi="Calibri" w:cs="Calibri"/>
          <w:sz w:val="24"/>
          <w:szCs w:val="24"/>
        </w:rPr>
      </w:pPr>
    </w:p>
    <w:p w:rsidR="00FD7EB4" w:rsidRDefault="00296803">
      <w:pPr>
        <w:rPr>
          <w:rFonts w:ascii="Calibri" w:eastAsia="Calibri" w:hAnsi="Calibri" w:cs="Calibri"/>
          <w:sz w:val="24"/>
          <w:szCs w:val="24"/>
        </w:rPr>
      </w:pPr>
      <w:r>
        <w:rPr>
          <w:rFonts w:ascii="Calibri" w:eastAsia="Calibri" w:hAnsi="Calibri" w:cs="Calibri"/>
          <w:sz w:val="24"/>
          <w:szCs w:val="24"/>
        </w:rPr>
        <w:t>Approved by _________________________________________</w:t>
      </w:r>
      <w:r>
        <w:rPr>
          <w:rFonts w:ascii="Calibri" w:eastAsia="Calibri" w:hAnsi="Calibri" w:cs="Calibri"/>
          <w:sz w:val="24"/>
          <w:szCs w:val="24"/>
        </w:rPr>
        <w:tab/>
        <w:t>__________________</w:t>
      </w:r>
    </w:p>
    <w:p w:rsidR="00FD7EB4" w:rsidRDefault="00296803">
      <w:pPr>
        <w:ind w:left="720" w:firstLine="720"/>
        <w:rPr>
          <w:rFonts w:ascii="Calibri" w:eastAsia="Calibri" w:hAnsi="Calibri" w:cs="Calibri"/>
          <w:sz w:val="24"/>
          <w:szCs w:val="24"/>
        </w:rPr>
      </w:pPr>
      <w:r>
        <w:rPr>
          <w:rFonts w:ascii="Calibri" w:eastAsia="Calibri" w:hAnsi="Calibri" w:cs="Calibri"/>
          <w:sz w:val="24"/>
          <w:szCs w:val="24"/>
        </w:rPr>
        <w:t>Superintendent</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Date</w:t>
      </w:r>
    </w:p>
    <w:p w:rsidR="00FD7EB4" w:rsidRDefault="00FD7EB4">
      <w:pPr>
        <w:rPr>
          <w:rFonts w:ascii="Calibri" w:eastAsia="Calibri" w:hAnsi="Calibri" w:cs="Calibri"/>
          <w:sz w:val="24"/>
          <w:szCs w:val="24"/>
        </w:rPr>
      </w:pPr>
    </w:p>
    <w:p w:rsidR="00FD7EB4" w:rsidRDefault="00FD7EB4">
      <w:pPr>
        <w:rPr>
          <w:rFonts w:ascii="Calibri" w:eastAsia="Calibri" w:hAnsi="Calibri" w:cs="Calibri"/>
          <w:sz w:val="24"/>
          <w:szCs w:val="24"/>
        </w:rPr>
      </w:pPr>
    </w:p>
    <w:p w:rsidR="00FD7EB4" w:rsidRDefault="00FD7EB4">
      <w:pPr>
        <w:rPr>
          <w:rFonts w:ascii="Calibri" w:eastAsia="Calibri" w:hAnsi="Calibri" w:cs="Calibri"/>
          <w:sz w:val="24"/>
          <w:szCs w:val="24"/>
        </w:rPr>
      </w:pPr>
    </w:p>
    <w:p w:rsidR="00FD7EB4" w:rsidRDefault="00FD7EB4">
      <w:pPr>
        <w:rPr>
          <w:rFonts w:ascii="Calibri" w:eastAsia="Calibri" w:hAnsi="Calibri" w:cs="Calibri"/>
          <w:sz w:val="24"/>
          <w:szCs w:val="24"/>
        </w:rPr>
      </w:pPr>
    </w:p>
    <w:p w:rsidR="00FD7EB4" w:rsidRDefault="00FD7EB4">
      <w:pPr>
        <w:rPr>
          <w:rFonts w:ascii="Calibri" w:eastAsia="Calibri" w:hAnsi="Calibri" w:cs="Calibri"/>
          <w:sz w:val="24"/>
          <w:szCs w:val="24"/>
        </w:rPr>
      </w:pPr>
    </w:p>
    <w:p w:rsidR="00FD7EB4" w:rsidRDefault="00FD7EB4">
      <w:pPr>
        <w:pBdr>
          <w:top w:val="nil"/>
          <w:left w:val="nil"/>
          <w:bottom w:val="nil"/>
          <w:right w:val="nil"/>
          <w:between w:val="nil"/>
        </w:pBdr>
        <w:jc w:val="center"/>
        <w:rPr>
          <w:rFonts w:ascii="Calibri" w:eastAsia="Calibri" w:hAnsi="Calibri" w:cs="Calibri"/>
          <w:b/>
          <w:color w:val="000000"/>
          <w:sz w:val="36"/>
          <w:szCs w:val="36"/>
          <w:u w:val="single"/>
        </w:rPr>
      </w:pPr>
    </w:p>
    <w:p w:rsidR="00FD7EB4" w:rsidRDefault="00FD7EB4">
      <w:pPr>
        <w:pBdr>
          <w:top w:val="nil"/>
          <w:left w:val="nil"/>
          <w:bottom w:val="nil"/>
          <w:right w:val="nil"/>
          <w:between w:val="nil"/>
        </w:pBdr>
        <w:jc w:val="center"/>
        <w:rPr>
          <w:rFonts w:ascii="Calibri" w:eastAsia="Calibri" w:hAnsi="Calibri" w:cs="Calibri"/>
          <w:b/>
          <w:color w:val="000000"/>
          <w:sz w:val="36"/>
          <w:szCs w:val="36"/>
          <w:u w:val="single"/>
        </w:rPr>
      </w:pPr>
    </w:p>
    <w:p w:rsidR="00FD7EB4" w:rsidRDefault="00FD7EB4">
      <w:pPr>
        <w:rPr>
          <w:rFonts w:ascii="Calibri" w:eastAsia="Calibri" w:hAnsi="Calibri" w:cs="Calibri"/>
          <w:sz w:val="24"/>
          <w:szCs w:val="24"/>
        </w:rPr>
      </w:pPr>
    </w:p>
    <w:p w:rsidR="00FD7EB4" w:rsidRDefault="00FD7EB4">
      <w:pPr>
        <w:rPr>
          <w:rFonts w:ascii="Calibri" w:eastAsia="Calibri" w:hAnsi="Calibri" w:cs="Calibri"/>
          <w:sz w:val="24"/>
          <w:szCs w:val="24"/>
        </w:rPr>
      </w:pPr>
    </w:p>
    <w:p w:rsidR="00FD7EB4" w:rsidRDefault="00FD7EB4">
      <w:pPr>
        <w:jc w:val="center"/>
        <w:rPr>
          <w:rFonts w:ascii="Calibri" w:eastAsia="Calibri" w:hAnsi="Calibri" w:cs="Calibri"/>
          <w:b/>
          <w:color w:val="000000"/>
          <w:sz w:val="36"/>
          <w:szCs w:val="36"/>
          <w:u w:val="single"/>
        </w:rPr>
      </w:pPr>
    </w:p>
    <w:p w:rsidR="00FD7EB4" w:rsidRDefault="00296803">
      <w:pPr>
        <w:jc w:val="center"/>
        <w:rPr>
          <w:rFonts w:ascii="Calibri" w:eastAsia="Calibri" w:hAnsi="Calibri" w:cs="Calibri"/>
          <w:sz w:val="24"/>
          <w:szCs w:val="24"/>
        </w:rPr>
      </w:pPr>
      <w:r>
        <w:rPr>
          <w:rFonts w:ascii="Calibri" w:eastAsia="Calibri" w:hAnsi="Calibri" w:cs="Calibri"/>
          <w:b/>
          <w:color w:val="000000"/>
          <w:sz w:val="36"/>
          <w:szCs w:val="36"/>
          <w:u w:val="single"/>
        </w:rPr>
        <w:t>MEDICAL EMERGENCY ACTION PLAN</w:t>
      </w:r>
    </w:p>
    <w:p w:rsidR="00FD7EB4" w:rsidRDefault="00FD7EB4">
      <w:pPr>
        <w:jc w:val="center"/>
        <w:rPr>
          <w:rFonts w:ascii="Calibri" w:eastAsia="Calibri" w:hAnsi="Calibri" w:cs="Calibri"/>
          <w:sz w:val="24"/>
          <w:szCs w:val="24"/>
        </w:rPr>
      </w:pPr>
    </w:p>
    <w:p w:rsidR="00FD7EB4" w:rsidRDefault="00296803">
      <w:pPr>
        <w:jc w:val="center"/>
        <w:rPr>
          <w:rFonts w:ascii="Calibri" w:eastAsia="Calibri" w:hAnsi="Calibri" w:cs="Calibri"/>
          <w:sz w:val="24"/>
          <w:szCs w:val="24"/>
        </w:rPr>
      </w:pPr>
      <w:r>
        <w:rPr>
          <w:rFonts w:ascii="Calibri" w:eastAsia="Calibri" w:hAnsi="Calibri" w:cs="Calibri"/>
          <w:b/>
          <w:color w:val="FF0000"/>
          <w:sz w:val="32"/>
          <w:szCs w:val="32"/>
          <w:u w:val="single"/>
        </w:rPr>
        <w:t>IN THE EVENT OF AN EMERGENCY</w:t>
      </w:r>
      <w:r>
        <w:rPr>
          <w:rFonts w:ascii="Calibri" w:eastAsia="Calibri" w:hAnsi="Calibri" w:cs="Calibri"/>
          <w:color w:val="000000"/>
          <w:sz w:val="32"/>
          <w:szCs w:val="32"/>
        </w:rPr>
        <w:t>:</w:t>
      </w:r>
    </w:p>
    <w:p w:rsidR="00FD7EB4" w:rsidRDefault="00FD7EB4">
      <w:pPr>
        <w:rPr>
          <w:rFonts w:ascii="Calibri" w:eastAsia="Calibri" w:hAnsi="Calibri" w:cs="Calibri"/>
          <w:sz w:val="24"/>
          <w:szCs w:val="24"/>
        </w:rPr>
      </w:pPr>
    </w:p>
    <w:p w:rsidR="00FD7EB4" w:rsidRDefault="00FD7EB4">
      <w:pPr>
        <w:rPr>
          <w:rFonts w:ascii="Calibri" w:eastAsia="Calibri" w:hAnsi="Calibri" w:cs="Calibri"/>
          <w:b/>
          <w:color w:val="000000"/>
          <w:sz w:val="28"/>
          <w:szCs w:val="28"/>
          <w:u w:val="single"/>
        </w:rPr>
      </w:pPr>
    </w:p>
    <w:p w:rsidR="00FD7EB4" w:rsidRDefault="00FD7EB4">
      <w:pPr>
        <w:rPr>
          <w:rFonts w:ascii="Calibri" w:eastAsia="Calibri" w:hAnsi="Calibri" w:cs="Calibri"/>
          <w:b/>
          <w:color w:val="000000"/>
          <w:sz w:val="28"/>
          <w:szCs w:val="28"/>
          <w:u w:val="single"/>
        </w:rPr>
      </w:pPr>
    </w:p>
    <w:p w:rsidR="00FD7EB4" w:rsidRDefault="00296803">
      <w:pPr>
        <w:jc w:val="center"/>
        <w:rPr>
          <w:rFonts w:ascii="Calibri" w:eastAsia="Calibri" w:hAnsi="Calibri" w:cs="Calibri"/>
          <w:color w:val="000000"/>
          <w:sz w:val="24"/>
          <w:szCs w:val="24"/>
        </w:rPr>
      </w:pPr>
      <w:r>
        <w:rPr>
          <w:rFonts w:ascii="Calibri" w:eastAsia="Calibri" w:hAnsi="Calibri" w:cs="Calibri"/>
          <w:b/>
          <w:color w:val="000000"/>
          <w:sz w:val="28"/>
          <w:szCs w:val="28"/>
          <w:u w:val="single"/>
        </w:rPr>
        <w:t xml:space="preserve">ATHLETIC TRAINER </w:t>
      </w:r>
      <w:r>
        <w:rPr>
          <w:rFonts w:ascii="Calibri" w:eastAsia="Calibri" w:hAnsi="Calibri" w:cs="Calibri"/>
          <w:b/>
          <w:i/>
          <w:color w:val="FF0000"/>
          <w:sz w:val="28"/>
          <w:szCs w:val="28"/>
          <w:u w:val="single"/>
        </w:rPr>
        <w:t>NOT ON</w:t>
      </w:r>
      <w:r>
        <w:rPr>
          <w:rFonts w:ascii="Calibri" w:eastAsia="Calibri" w:hAnsi="Calibri" w:cs="Calibri"/>
          <w:b/>
          <w:color w:val="000000"/>
          <w:sz w:val="28"/>
          <w:szCs w:val="28"/>
          <w:u w:val="single"/>
        </w:rPr>
        <w:t xml:space="preserve"> </w:t>
      </w:r>
      <w:r>
        <w:rPr>
          <w:rFonts w:ascii="Calibri" w:eastAsia="Calibri" w:hAnsi="Calibri" w:cs="Calibri"/>
          <w:b/>
          <w:i/>
          <w:color w:val="FF0000"/>
          <w:sz w:val="28"/>
          <w:szCs w:val="28"/>
          <w:u w:val="single"/>
        </w:rPr>
        <w:t>SITE</w:t>
      </w:r>
    </w:p>
    <w:p w:rsidR="00FD7EB4" w:rsidRDefault="00296803">
      <w:pPr>
        <w:jc w:val="center"/>
        <w:rPr>
          <w:rFonts w:ascii="Calibri" w:eastAsia="Calibri" w:hAnsi="Calibri" w:cs="Calibri"/>
          <w:sz w:val="24"/>
          <w:szCs w:val="24"/>
        </w:rPr>
      </w:pPr>
      <w:r>
        <w:rPr>
          <w:rFonts w:ascii="Calibri" w:eastAsia="Calibri" w:hAnsi="Calibri" w:cs="Calibri"/>
          <w:color w:val="000000"/>
          <w:sz w:val="24"/>
          <w:szCs w:val="24"/>
        </w:rPr>
        <w:t>Emergency Situation</w:t>
      </w:r>
    </w:p>
    <w:p w:rsidR="00FD7EB4" w:rsidRDefault="00296803">
      <w:pPr>
        <w:ind w:left="360"/>
        <w:jc w:val="center"/>
        <w:rPr>
          <w:rFonts w:ascii="Calibri" w:eastAsia="Calibri" w:hAnsi="Calibri" w:cs="Calibri"/>
          <w:sz w:val="24"/>
          <w:szCs w:val="24"/>
        </w:rPr>
      </w:pPr>
      <w:r>
        <w:rPr>
          <w:noProof/>
        </w:rPr>
        <mc:AlternateContent>
          <mc:Choice Requires="wpg">
            <w:drawing>
              <wp:anchor distT="0" distB="0" distL="114300" distR="114300" simplePos="0" relativeHeight="251658240" behindDoc="0" locked="0" layoutInCell="1" hidden="0" allowOverlap="1">
                <wp:simplePos x="0" y="0"/>
                <wp:positionH relativeFrom="column">
                  <wp:posOffset>3314700</wp:posOffset>
                </wp:positionH>
                <wp:positionV relativeFrom="paragraph">
                  <wp:posOffset>38100</wp:posOffset>
                </wp:positionV>
                <wp:extent cx="34925" cy="428625"/>
                <wp:effectExtent l="0" t="0" r="0" b="0"/>
                <wp:wrapNone/>
                <wp:docPr id="15" name="Straight Arrow Connector 15"/>
                <wp:cNvGraphicFramePr/>
                <a:graphic xmlns:a="http://schemas.openxmlformats.org/drawingml/2006/main">
                  <a:graphicData uri="http://schemas.microsoft.com/office/word/2010/wordprocessingShape">
                    <wps:wsp>
                      <wps:cNvCnPr/>
                      <wps:spPr>
                        <a:xfrm>
                          <a:off x="5341238" y="3570450"/>
                          <a:ext cx="9525" cy="419100"/>
                        </a:xfrm>
                        <a:prstGeom prst="straightConnector1">
                          <a:avLst/>
                        </a:prstGeom>
                        <a:noFill/>
                        <a:ln w="9525" cap="flat" cmpd="sng">
                          <a:solidFill>
                            <a:schemeClr val="dk1"/>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3314700</wp:posOffset>
                </wp:positionH>
                <wp:positionV relativeFrom="paragraph">
                  <wp:posOffset>38100</wp:posOffset>
                </wp:positionV>
                <wp:extent cx="34925" cy="428625"/>
                <wp:effectExtent b="0" l="0" r="0" t="0"/>
                <wp:wrapNone/>
                <wp:docPr id="15"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34925" cy="428625"/>
                        </a:xfrm>
                        <a:prstGeom prst="rect"/>
                        <a:ln/>
                      </pic:spPr>
                    </pic:pic>
                  </a:graphicData>
                </a:graphic>
              </wp:anchor>
            </w:drawing>
          </mc:Fallback>
        </mc:AlternateContent>
      </w:r>
    </w:p>
    <w:p w:rsidR="00FD7EB4" w:rsidRDefault="00FD7EB4">
      <w:pPr>
        <w:jc w:val="center"/>
        <w:rPr>
          <w:rFonts w:ascii="Calibri" w:eastAsia="Calibri" w:hAnsi="Calibri" w:cs="Calibri"/>
          <w:sz w:val="24"/>
          <w:szCs w:val="24"/>
        </w:rPr>
      </w:pPr>
    </w:p>
    <w:p w:rsidR="00FD7EB4" w:rsidRDefault="00FD7EB4">
      <w:pPr>
        <w:jc w:val="center"/>
        <w:rPr>
          <w:rFonts w:ascii="Calibri" w:eastAsia="Calibri" w:hAnsi="Calibri" w:cs="Calibri"/>
          <w:sz w:val="24"/>
          <w:szCs w:val="24"/>
        </w:rPr>
      </w:pPr>
    </w:p>
    <w:p w:rsidR="00FD7EB4" w:rsidRDefault="00296803">
      <w:pPr>
        <w:jc w:val="center"/>
        <w:rPr>
          <w:rFonts w:ascii="Calibri" w:eastAsia="Calibri" w:hAnsi="Calibri" w:cs="Calibri"/>
          <w:sz w:val="24"/>
          <w:szCs w:val="24"/>
        </w:rPr>
      </w:pPr>
      <w:r>
        <w:rPr>
          <w:rFonts w:ascii="Calibri" w:eastAsia="Calibri" w:hAnsi="Calibri" w:cs="Calibri"/>
          <w:color w:val="000000"/>
          <w:sz w:val="24"/>
          <w:szCs w:val="24"/>
        </w:rPr>
        <w:t>Alert EMS (Emergency Medical Service)</w:t>
      </w:r>
    </w:p>
    <w:p w:rsidR="00FD7EB4" w:rsidRDefault="00FD7EB4">
      <w:pPr>
        <w:jc w:val="center"/>
        <w:rPr>
          <w:rFonts w:ascii="Calibri" w:eastAsia="Calibri" w:hAnsi="Calibri" w:cs="Calibri"/>
          <w:color w:val="000000"/>
          <w:sz w:val="24"/>
          <w:szCs w:val="24"/>
        </w:rPr>
      </w:pPr>
    </w:p>
    <w:p w:rsidR="00FD7EB4" w:rsidRDefault="00296803">
      <w:pPr>
        <w:jc w:val="center"/>
        <w:rPr>
          <w:rFonts w:ascii="Calibri" w:eastAsia="Calibri" w:hAnsi="Calibri" w:cs="Calibri"/>
          <w:b/>
          <w:sz w:val="27"/>
          <w:szCs w:val="27"/>
        </w:rPr>
      </w:pPr>
      <w:r>
        <w:rPr>
          <w:rFonts w:ascii="Calibri" w:eastAsia="Calibri" w:hAnsi="Calibri" w:cs="Calibri"/>
          <w:color w:val="000000"/>
          <w:sz w:val="24"/>
          <w:szCs w:val="24"/>
        </w:rPr>
        <w:t>Call or send someone to call 911 or local EMS by:</w:t>
      </w:r>
    </w:p>
    <w:p w:rsidR="00FD7EB4" w:rsidRDefault="00296803">
      <w:pPr>
        <w:jc w:val="center"/>
        <w:rPr>
          <w:rFonts w:ascii="Calibri" w:eastAsia="Calibri" w:hAnsi="Calibri" w:cs="Calibri"/>
          <w:b/>
          <w:sz w:val="27"/>
          <w:szCs w:val="27"/>
        </w:rPr>
      </w:pPr>
      <w:r>
        <w:rPr>
          <w:rFonts w:ascii="Calibri" w:eastAsia="Calibri" w:hAnsi="Calibri" w:cs="Calibri"/>
          <w:color w:val="000000"/>
          <w:sz w:val="24"/>
          <w:szCs w:val="24"/>
        </w:rPr>
        <w:t>(</w:t>
      </w:r>
      <w:r>
        <w:rPr>
          <w:rFonts w:ascii="Calibri" w:eastAsia="Calibri" w:hAnsi="Calibri" w:cs="Calibri"/>
          <w:i/>
          <w:color w:val="000000"/>
          <w:sz w:val="24"/>
          <w:szCs w:val="24"/>
        </w:rPr>
        <w:t>do not leave injured person unattended</w:t>
      </w:r>
      <w:r>
        <w:rPr>
          <w:rFonts w:ascii="Calibri" w:eastAsia="Calibri" w:hAnsi="Calibri" w:cs="Calibri"/>
          <w:color w:val="000000"/>
          <w:sz w:val="24"/>
          <w:szCs w:val="24"/>
        </w:rPr>
        <w:t>)</w:t>
      </w:r>
    </w:p>
    <w:p w:rsidR="00FD7EB4" w:rsidRDefault="00296803">
      <w:pPr>
        <w:jc w:val="center"/>
        <w:rPr>
          <w:rFonts w:ascii="Calibri" w:eastAsia="Calibri" w:hAnsi="Calibri" w:cs="Calibri"/>
          <w:sz w:val="24"/>
          <w:szCs w:val="24"/>
        </w:rPr>
      </w:pPr>
      <w:r>
        <w:rPr>
          <w:noProof/>
        </w:rPr>
        <mc:AlternateContent>
          <mc:Choice Requires="wpg">
            <w:drawing>
              <wp:anchor distT="0" distB="0" distL="114300" distR="114300" simplePos="0" relativeHeight="251659264" behindDoc="0" locked="0" layoutInCell="1" hidden="0" allowOverlap="1">
                <wp:simplePos x="0" y="0"/>
                <wp:positionH relativeFrom="column">
                  <wp:posOffset>3302000</wp:posOffset>
                </wp:positionH>
                <wp:positionV relativeFrom="paragraph">
                  <wp:posOffset>76200</wp:posOffset>
                </wp:positionV>
                <wp:extent cx="34925" cy="428625"/>
                <wp:effectExtent l="0" t="0" r="0" b="0"/>
                <wp:wrapNone/>
                <wp:docPr id="14" name="Straight Arrow Connector 14"/>
                <wp:cNvGraphicFramePr/>
                <a:graphic xmlns:a="http://schemas.openxmlformats.org/drawingml/2006/main">
                  <a:graphicData uri="http://schemas.microsoft.com/office/word/2010/wordprocessingShape">
                    <wps:wsp>
                      <wps:cNvCnPr/>
                      <wps:spPr>
                        <a:xfrm>
                          <a:off x="5341238" y="3570450"/>
                          <a:ext cx="9525" cy="419100"/>
                        </a:xfrm>
                        <a:prstGeom prst="straightConnector1">
                          <a:avLst/>
                        </a:prstGeom>
                        <a:noFill/>
                        <a:ln w="9525" cap="flat" cmpd="sng">
                          <a:solidFill>
                            <a:schemeClr val="dk1"/>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3302000</wp:posOffset>
                </wp:positionH>
                <wp:positionV relativeFrom="paragraph">
                  <wp:posOffset>76200</wp:posOffset>
                </wp:positionV>
                <wp:extent cx="34925" cy="428625"/>
                <wp:effectExtent b="0" l="0" r="0" t="0"/>
                <wp:wrapNone/>
                <wp:docPr id="14"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34925" cy="428625"/>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2286000</wp:posOffset>
                </wp:positionH>
                <wp:positionV relativeFrom="paragraph">
                  <wp:posOffset>101600</wp:posOffset>
                </wp:positionV>
                <wp:extent cx="228600" cy="361950"/>
                <wp:effectExtent l="0" t="0" r="0" b="0"/>
                <wp:wrapNone/>
                <wp:docPr id="17" name="Straight Arrow Connector 17"/>
                <wp:cNvGraphicFramePr/>
                <a:graphic xmlns:a="http://schemas.openxmlformats.org/drawingml/2006/main">
                  <a:graphicData uri="http://schemas.microsoft.com/office/word/2010/wordprocessingShape">
                    <wps:wsp>
                      <wps:cNvCnPr/>
                      <wps:spPr>
                        <a:xfrm flipH="1">
                          <a:off x="5241225" y="3608550"/>
                          <a:ext cx="209550" cy="342900"/>
                        </a:xfrm>
                        <a:prstGeom prst="straightConnector1">
                          <a:avLst/>
                        </a:prstGeom>
                        <a:noFill/>
                        <a:ln w="9525" cap="flat" cmpd="sng">
                          <a:solidFill>
                            <a:schemeClr val="dk1"/>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2286000</wp:posOffset>
                </wp:positionH>
                <wp:positionV relativeFrom="paragraph">
                  <wp:posOffset>101600</wp:posOffset>
                </wp:positionV>
                <wp:extent cx="228600" cy="361950"/>
                <wp:effectExtent b="0" l="0" r="0" t="0"/>
                <wp:wrapNone/>
                <wp:docPr id="17"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228600" cy="36195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4165600</wp:posOffset>
                </wp:positionH>
                <wp:positionV relativeFrom="paragraph">
                  <wp:posOffset>101600</wp:posOffset>
                </wp:positionV>
                <wp:extent cx="200025" cy="400050"/>
                <wp:effectExtent l="0" t="0" r="0" b="0"/>
                <wp:wrapNone/>
                <wp:docPr id="16" name="Straight Arrow Connector 16"/>
                <wp:cNvGraphicFramePr/>
                <a:graphic xmlns:a="http://schemas.openxmlformats.org/drawingml/2006/main">
                  <a:graphicData uri="http://schemas.microsoft.com/office/word/2010/wordprocessingShape">
                    <wps:wsp>
                      <wps:cNvCnPr/>
                      <wps:spPr>
                        <a:xfrm>
                          <a:off x="5255513" y="3589500"/>
                          <a:ext cx="180975" cy="381000"/>
                        </a:xfrm>
                        <a:prstGeom prst="straightConnector1">
                          <a:avLst/>
                        </a:prstGeom>
                        <a:noFill/>
                        <a:ln w="9525" cap="flat" cmpd="sng">
                          <a:solidFill>
                            <a:schemeClr val="dk1"/>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4165600</wp:posOffset>
                </wp:positionH>
                <wp:positionV relativeFrom="paragraph">
                  <wp:posOffset>101600</wp:posOffset>
                </wp:positionV>
                <wp:extent cx="200025" cy="400050"/>
                <wp:effectExtent b="0" l="0" r="0" t="0"/>
                <wp:wrapNone/>
                <wp:docPr id="16"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200025" cy="400050"/>
                        </a:xfrm>
                        <a:prstGeom prst="rect"/>
                        <a:ln/>
                      </pic:spPr>
                    </pic:pic>
                  </a:graphicData>
                </a:graphic>
              </wp:anchor>
            </w:drawing>
          </mc:Fallback>
        </mc:AlternateContent>
      </w:r>
    </w:p>
    <w:p w:rsidR="00FD7EB4" w:rsidRDefault="00FD7EB4">
      <w:pPr>
        <w:jc w:val="center"/>
        <w:rPr>
          <w:rFonts w:ascii="Calibri" w:eastAsia="Calibri" w:hAnsi="Calibri" w:cs="Calibri"/>
          <w:sz w:val="24"/>
          <w:szCs w:val="24"/>
        </w:rPr>
      </w:pPr>
    </w:p>
    <w:p w:rsidR="00FD7EB4" w:rsidRDefault="00FD7EB4">
      <w:pPr>
        <w:jc w:val="center"/>
        <w:rPr>
          <w:rFonts w:ascii="Calibri" w:eastAsia="Calibri" w:hAnsi="Calibri" w:cs="Calibri"/>
          <w:sz w:val="24"/>
          <w:szCs w:val="24"/>
        </w:rPr>
      </w:pPr>
    </w:p>
    <w:p w:rsidR="00FD7EB4" w:rsidRDefault="00296803">
      <w:pPr>
        <w:jc w:val="center"/>
        <w:rPr>
          <w:rFonts w:ascii="Calibri" w:eastAsia="Calibri" w:hAnsi="Calibri" w:cs="Calibri"/>
          <w:b/>
          <w:sz w:val="27"/>
          <w:szCs w:val="27"/>
        </w:rPr>
      </w:pPr>
      <w:r>
        <w:rPr>
          <w:rFonts w:ascii="Calibri" w:eastAsia="Calibri" w:hAnsi="Calibri" w:cs="Calibri"/>
          <w:color w:val="000000"/>
          <w:sz w:val="24"/>
          <w:szCs w:val="24"/>
        </w:rPr>
        <w:t>Cellular Phone/Main Office Phone/School Phone</w:t>
      </w:r>
    </w:p>
    <w:p w:rsidR="00FD7EB4" w:rsidRDefault="00296803">
      <w:pPr>
        <w:spacing w:after="240"/>
        <w:jc w:val="center"/>
        <w:rPr>
          <w:rFonts w:ascii="Calibri" w:eastAsia="Calibri" w:hAnsi="Calibri" w:cs="Calibri"/>
          <w:sz w:val="24"/>
          <w:szCs w:val="24"/>
        </w:rPr>
      </w:pPr>
      <w:r>
        <w:rPr>
          <w:rFonts w:ascii="Calibri" w:eastAsia="Calibri" w:hAnsi="Calibri" w:cs="Calibri"/>
          <w:sz w:val="24"/>
          <w:szCs w:val="24"/>
        </w:rPr>
        <w:br/>
      </w:r>
      <w:r>
        <w:rPr>
          <w:noProof/>
        </w:rPr>
        <mc:AlternateContent>
          <mc:Choice Requires="wpg">
            <w:drawing>
              <wp:anchor distT="0" distB="0" distL="114300" distR="114300" simplePos="0" relativeHeight="251662336" behindDoc="0" locked="0" layoutInCell="1" hidden="0" allowOverlap="1">
                <wp:simplePos x="0" y="0"/>
                <wp:positionH relativeFrom="column">
                  <wp:posOffset>3327400</wp:posOffset>
                </wp:positionH>
                <wp:positionV relativeFrom="paragraph">
                  <wp:posOffset>63500</wp:posOffset>
                </wp:positionV>
                <wp:extent cx="34925" cy="428625"/>
                <wp:effectExtent l="0" t="0" r="0" b="0"/>
                <wp:wrapNone/>
                <wp:docPr id="18" name="Straight Arrow Connector 18"/>
                <wp:cNvGraphicFramePr/>
                <a:graphic xmlns:a="http://schemas.openxmlformats.org/drawingml/2006/main">
                  <a:graphicData uri="http://schemas.microsoft.com/office/word/2010/wordprocessingShape">
                    <wps:wsp>
                      <wps:cNvCnPr/>
                      <wps:spPr>
                        <a:xfrm>
                          <a:off x="5341238" y="3570450"/>
                          <a:ext cx="9525" cy="419100"/>
                        </a:xfrm>
                        <a:prstGeom prst="straightConnector1">
                          <a:avLst/>
                        </a:prstGeom>
                        <a:noFill/>
                        <a:ln w="9525" cap="flat" cmpd="sng">
                          <a:solidFill>
                            <a:schemeClr val="dk1"/>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3327400</wp:posOffset>
                </wp:positionH>
                <wp:positionV relativeFrom="paragraph">
                  <wp:posOffset>63500</wp:posOffset>
                </wp:positionV>
                <wp:extent cx="34925" cy="428625"/>
                <wp:effectExtent b="0" l="0" r="0" t="0"/>
                <wp:wrapNone/>
                <wp:docPr id="18"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34925" cy="428625"/>
                        </a:xfrm>
                        <a:prstGeom prst="rect"/>
                        <a:ln/>
                      </pic:spPr>
                    </pic:pic>
                  </a:graphicData>
                </a:graphic>
              </wp:anchor>
            </w:drawing>
          </mc:Fallback>
        </mc:AlternateContent>
      </w:r>
    </w:p>
    <w:p w:rsidR="00FD7EB4" w:rsidRDefault="00296803">
      <w:pPr>
        <w:jc w:val="center"/>
        <w:rPr>
          <w:rFonts w:ascii="Calibri" w:eastAsia="Calibri" w:hAnsi="Calibri" w:cs="Calibri"/>
          <w:b/>
          <w:sz w:val="15"/>
          <w:szCs w:val="15"/>
        </w:rPr>
      </w:pPr>
      <w:r>
        <w:rPr>
          <w:rFonts w:ascii="Calibri" w:eastAsia="Calibri" w:hAnsi="Calibri" w:cs="Calibri"/>
          <w:color w:val="000000"/>
          <w:sz w:val="24"/>
          <w:szCs w:val="24"/>
        </w:rPr>
        <w:t>The person who is calling 911 must stay on the phone and state:</w:t>
      </w:r>
    </w:p>
    <w:p w:rsidR="00FD7EB4" w:rsidRDefault="00FD7EB4">
      <w:pPr>
        <w:jc w:val="center"/>
        <w:rPr>
          <w:rFonts w:ascii="Calibri" w:eastAsia="Calibri" w:hAnsi="Calibri" w:cs="Calibri"/>
          <w:sz w:val="24"/>
          <w:szCs w:val="24"/>
        </w:rPr>
      </w:pPr>
    </w:p>
    <w:p w:rsidR="00FD7EB4" w:rsidRDefault="00296803">
      <w:pPr>
        <w:jc w:val="center"/>
        <w:rPr>
          <w:rFonts w:ascii="Calibri" w:eastAsia="Calibri" w:hAnsi="Calibri" w:cs="Calibri"/>
          <w:b/>
          <w:sz w:val="15"/>
          <w:szCs w:val="15"/>
        </w:rPr>
      </w:pPr>
      <w:r>
        <w:rPr>
          <w:rFonts w:ascii="Calibri" w:eastAsia="Calibri" w:hAnsi="Calibri" w:cs="Calibri"/>
          <w:color w:val="000000"/>
        </w:rPr>
        <w:t xml:space="preserve">1.  </w:t>
      </w:r>
      <w:r>
        <w:rPr>
          <w:rFonts w:ascii="Calibri" w:eastAsia="Calibri" w:hAnsi="Calibri" w:cs="Calibri"/>
          <w:color w:val="000000"/>
          <w:sz w:val="24"/>
          <w:szCs w:val="24"/>
        </w:rPr>
        <w:t>His/her name</w:t>
      </w:r>
    </w:p>
    <w:p w:rsidR="00FD7EB4" w:rsidRDefault="00296803">
      <w:pPr>
        <w:jc w:val="center"/>
        <w:rPr>
          <w:rFonts w:ascii="Calibri" w:eastAsia="Calibri" w:hAnsi="Calibri" w:cs="Calibri"/>
          <w:b/>
          <w:sz w:val="15"/>
          <w:szCs w:val="15"/>
        </w:rPr>
      </w:pPr>
      <w:r>
        <w:rPr>
          <w:rFonts w:ascii="Calibri" w:eastAsia="Calibri" w:hAnsi="Calibri" w:cs="Calibri"/>
          <w:color w:val="000000"/>
          <w:sz w:val="24"/>
          <w:szCs w:val="24"/>
        </w:rPr>
        <w:t>2. School and sport</w:t>
      </w:r>
    </w:p>
    <w:p w:rsidR="00FD7EB4" w:rsidRDefault="00296803">
      <w:pPr>
        <w:jc w:val="center"/>
        <w:rPr>
          <w:rFonts w:ascii="Calibri" w:eastAsia="Calibri" w:hAnsi="Calibri" w:cs="Calibri"/>
          <w:b/>
          <w:sz w:val="15"/>
          <w:szCs w:val="15"/>
        </w:rPr>
      </w:pPr>
      <w:r>
        <w:rPr>
          <w:rFonts w:ascii="Calibri" w:eastAsia="Calibri" w:hAnsi="Calibri" w:cs="Calibri"/>
          <w:color w:val="000000"/>
          <w:sz w:val="24"/>
          <w:szCs w:val="24"/>
        </w:rPr>
        <w:t>3. Location (specific field/gym)</w:t>
      </w:r>
    </w:p>
    <w:p w:rsidR="00FD7EB4" w:rsidRDefault="00296803">
      <w:pPr>
        <w:jc w:val="center"/>
        <w:rPr>
          <w:rFonts w:ascii="Calibri" w:eastAsia="Calibri" w:hAnsi="Calibri" w:cs="Calibri"/>
          <w:color w:val="000000"/>
          <w:sz w:val="24"/>
          <w:szCs w:val="24"/>
        </w:rPr>
      </w:pPr>
      <w:r>
        <w:rPr>
          <w:rFonts w:ascii="Calibri" w:eastAsia="Calibri" w:hAnsi="Calibri" w:cs="Calibri"/>
          <w:color w:val="000000"/>
          <w:sz w:val="24"/>
          <w:szCs w:val="24"/>
        </w:rPr>
        <w:t>4. Type of emergency</w:t>
      </w:r>
    </w:p>
    <w:p w:rsidR="00FD7EB4" w:rsidRDefault="00FD7EB4">
      <w:pPr>
        <w:jc w:val="center"/>
        <w:rPr>
          <w:rFonts w:ascii="Calibri" w:eastAsia="Calibri" w:hAnsi="Calibri" w:cs="Calibri"/>
          <w:b/>
          <w:sz w:val="15"/>
          <w:szCs w:val="15"/>
        </w:rPr>
      </w:pPr>
    </w:p>
    <w:p w:rsidR="00FD7EB4" w:rsidRDefault="00296803">
      <w:pPr>
        <w:jc w:val="center"/>
        <w:rPr>
          <w:rFonts w:ascii="Calibri" w:eastAsia="Calibri" w:hAnsi="Calibri" w:cs="Calibri"/>
          <w:color w:val="000000"/>
          <w:sz w:val="24"/>
          <w:szCs w:val="24"/>
        </w:rPr>
      </w:pPr>
      <w:r>
        <w:rPr>
          <w:rFonts w:ascii="Calibri" w:eastAsia="Calibri" w:hAnsi="Calibri" w:cs="Calibri"/>
          <w:color w:val="FF0000"/>
          <w:sz w:val="24"/>
          <w:szCs w:val="24"/>
        </w:rPr>
        <w:t>*</w:t>
      </w:r>
      <w:r>
        <w:rPr>
          <w:rFonts w:ascii="Calibri" w:eastAsia="Calibri" w:hAnsi="Calibri" w:cs="Calibri"/>
          <w:color w:val="000000"/>
          <w:sz w:val="24"/>
          <w:szCs w:val="24"/>
        </w:rPr>
        <w:t>The person who made the call must wait for the</w:t>
      </w:r>
      <w:r>
        <w:rPr>
          <w:rFonts w:ascii="Calibri" w:eastAsia="Calibri" w:hAnsi="Calibri" w:cs="Calibri"/>
          <w:sz w:val="24"/>
          <w:szCs w:val="24"/>
        </w:rPr>
        <w:t xml:space="preserve"> </w:t>
      </w:r>
      <w:r>
        <w:rPr>
          <w:rFonts w:ascii="Calibri" w:eastAsia="Calibri" w:hAnsi="Calibri" w:cs="Calibri"/>
          <w:color w:val="000000"/>
          <w:sz w:val="24"/>
          <w:szCs w:val="24"/>
        </w:rPr>
        <w:t>ambulance to arrive and send someone to meet the</w:t>
      </w:r>
      <w:r>
        <w:rPr>
          <w:rFonts w:ascii="Calibri" w:eastAsia="Calibri" w:hAnsi="Calibri" w:cs="Calibri"/>
          <w:sz w:val="24"/>
          <w:szCs w:val="24"/>
        </w:rPr>
        <w:t xml:space="preserve"> </w:t>
      </w:r>
      <w:r>
        <w:rPr>
          <w:rFonts w:ascii="Calibri" w:eastAsia="Calibri" w:hAnsi="Calibri" w:cs="Calibri"/>
          <w:color w:val="000000"/>
          <w:sz w:val="24"/>
          <w:szCs w:val="24"/>
        </w:rPr>
        <w:t>am</w:t>
      </w:r>
      <w:r>
        <w:rPr>
          <w:rFonts w:ascii="Calibri" w:eastAsia="Calibri" w:hAnsi="Calibri" w:cs="Calibri"/>
          <w:color w:val="000000"/>
          <w:sz w:val="24"/>
          <w:szCs w:val="24"/>
        </w:rPr>
        <w:t>bulance to direct them to the injured person. As</w:t>
      </w:r>
      <w:r>
        <w:rPr>
          <w:rFonts w:ascii="Calibri" w:eastAsia="Calibri" w:hAnsi="Calibri" w:cs="Calibri"/>
          <w:sz w:val="24"/>
          <w:szCs w:val="24"/>
        </w:rPr>
        <w:t xml:space="preserve"> </w:t>
      </w:r>
      <w:r>
        <w:rPr>
          <w:rFonts w:ascii="Calibri" w:eastAsia="Calibri" w:hAnsi="Calibri" w:cs="Calibri"/>
          <w:color w:val="000000"/>
          <w:sz w:val="24"/>
          <w:szCs w:val="24"/>
        </w:rPr>
        <w:t>soon as it is safe to do so, inform the Athletic Director and/or Principal of the emergency.</w:t>
      </w:r>
    </w:p>
    <w:p w:rsidR="00FD7EB4" w:rsidRDefault="00FD7EB4">
      <w:pPr>
        <w:rPr>
          <w:rFonts w:ascii="Calibri" w:eastAsia="Calibri" w:hAnsi="Calibri" w:cs="Calibri"/>
          <w:sz w:val="24"/>
          <w:szCs w:val="24"/>
        </w:rPr>
      </w:pPr>
    </w:p>
    <w:p w:rsidR="00FD7EB4" w:rsidRDefault="00FD7EB4">
      <w:pPr>
        <w:rPr>
          <w:rFonts w:ascii="Calibri" w:eastAsia="Calibri" w:hAnsi="Calibri" w:cs="Calibri"/>
          <w:sz w:val="24"/>
          <w:szCs w:val="24"/>
        </w:rPr>
      </w:pPr>
    </w:p>
    <w:p w:rsidR="00FD7EB4" w:rsidRDefault="00FD7EB4">
      <w:pPr>
        <w:rPr>
          <w:rFonts w:ascii="Calibri" w:eastAsia="Calibri" w:hAnsi="Calibri" w:cs="Calibri"/>
          <w:sz w:val="24"/>
          <w:szCs w:val="24"/>
        </w:rPr>
      </w:pPr>
    </w:p>
    <w:p w:rsidR="00FD7EB4" w:rsidRDefault="00FD7EB4">
      <w:pPr>
        <w:rPr>
          <w:rFonts w:ascii="Calibri" w:eastAsia="Calibri" w:hAnsi="Calibri" w:cs="Calibri"/>
          <w:sz w:val="24"/>
          <w:szCs w:val="24"/>
        </w:rPr>
      </w:pPr>
    </w:p>
    <w:p w:rsidR="00FD7EB4" w:rsidRDefault="00FD7EB4">
      <w:pPr>
        <w:rPr>
          <w:rFonts w:ascii="Calibri" w:eastAsia="Calibri" w:hAnsi="Calibri" w:cs="Calibri"/>
          <w:sz w:val="24"/>
          <w:szCs w:val="24"/>
        </w:rPr>
      </w:pPr>
    </w:p>
    <w:p w:rsidR="00FD7EB4" w:rsidRDefault="00FD7EB4">
      <w:pPr>
        <w:rPr>
          <w:rFonts w:ascii="Calibri" w:eastAsia="Calibri" w:hAnsi="Calibri" w:cs="Calibri"/>
          <w:sz w:val="24"/>
          <w:szCs w:val="24"/>
        </w:rPr>
      </w:pPr>
    </w:p>
    <w:p w:rsidR="00FD7EB4" w:rsidRDefault="00FD7EB4">
      <w:pPr>
        <w:rPr>
          <w:rFonts w:ascii="Calibri" w:eastAsia="Calibri" w:hAnsi="Calibri" w:cs="Calibri"/>
          <w:sz w:val="24"/>
          <w:szCs w:val="24"/>
        </w:rPr>
      </w:pPr>
    </w:p>
    <w:p w:rsidR="00FD7EB4" w:rsidRDefault="00FD7EB4">
      <w:pPr>
        <w:rPr>
          <w:rFonts w:ascii="Calibri" w:eastAsia="Calibri" w:hAnsi="Calibri" w:cs="Calibri"/>
          <w:sz w:val="24"/>
          <w:szCs w:val="24"/>
        </w:rPr>
      </w:pPr>
    </w:p>
    <w:p w:rsidR="00FD7EB4" w:rsidRDefault="00FD7EB4">
      <w:pPr>
        <w:rPr>
          <w:rFonts w:ascii="Calibri" w:eastAsia="Calibri" w:hAnsi="Calibri" w:cs="Calibri"/>
          <w:sz w:val="24"/>
          <w:szCs w:val="24"/>
        </w:rPr>
      </w:pPr>
    </w:p>
    <w:p w:rsidR="00FD7EB4" w:rsidRDefault="00FD7EB4">
      <w:pPr>
        <w:jc w:val="both"/>
        <w:rPr>
          <w:rFonts w:ascii="Calibri" w:eastAsia="Calibri" w:hAnsi="Calibri" w:cs="Calibri"/>
          <w:sz w:val="24"/>
          <w:szCs w:val="24"/>
        </w:rPr>
      </w:pPr>
    </w:p>
    <w:p w:rsidR="00FD7EB4" w:rsidRDefault="00FD7EB4">
      <w:pPr>
        <w:jc w:val="both"/>
        <w:rPr>
          <w:rFonts w:ascii="Calibri" w:eastAsia="Calibri" w:hAnsi="Calibri" w:cs="Calibri"/>
          <w:b/>
          <w:sz w:val="24"/>
          <w:szCs w:val="24"/>
        </w:rPr>
      </w:pPr>
    </w:p>
    <w:p w:rsidR="00FD7EB4" w:rsidRDefault="00FD7EB4">
      <w:pPr>
        <w:jc w:val="both"/>
        <w:rPr>
          <w:rFonts w:ascii="Calibri" w:eastAsia="Calibri" w:hAnsi="Calibri" w:cs="Calibri"/>
          <w:b/>
          <w:sz w:val="24"/>
          <w:szCs w:val="24"/>
        </w:rPr>
      </w:pPr>
    </w:p>
    <w:p w:rsidR="00FD7EB4" w:rsidRDefault="00296803">
      <w:pPr>
        <w:jc w:val="both"/>
        <w:rPr>
          <w:rFonts w:ascii="Calibri" w:eastAsia="Calibri" w:hAnsi="Calibri" w:cs="Calibri"/>
          <w:sz w:val="24"/>
          <w:szCs w:val="24"/>
        </w:rPr>
      </w:pPr>
      <w:r>
        <w:rPr>
          <w:rFonts w:ascii="Calibri" w:eastAsia="Calibri" w:hAnsi="Calibri" w:cs="Calibri"/>
          <w:b/>
          <w:sz w:val="24"/>
          <w:szCs w:val="24"/>
        </w:rPr>
        <w:t>Appendix A - Venue Directions/Campus Map</w:t>
      </w:r>
    </w:p>
    <w:p w:rsidR="00FD7EB4" w:rsidRDefault="00FD7EB4">
      <w:pPr>
        <w:jc w:val="both"/>
        <w:rPr>
          <w:rFonts w:ascii="Calibri" w:eastAsia="Calibri" w:hAnsi="Calibri" w:cs="Calibri"/>
          <w:color w:val="7030A0"/>
          <w:sz w:val="8"/>
          <w:szCs w:val="8"/>
          <w:u w:val="single"/>
        </w:rPr>
      </w:pPr>
    </w:p>
    <w:p w:rsidR="00FD7EB4" w:rsidRDefault="00296803">
      <w:pPr>
        <w:rPr>
          <w:rFonts w:ascii="Calibri" w:eastAsia="Calibri" w:hAnsi="Calibri" w:cs="Calibri"/>
          <w:sz w:val="24"/>
          <w:szCs w:val="24"/>
        </w:rPr>
      </w:pPr>
      <w:r>
        <w:rPr>
          <w:rFonts w:ascii="Calibri" w:eastAsia="Calibri" w:hAnsi="Calibri" w:cs="Calibri"/>
          <w:sz w:val="24"/>
          <w:szCs w:val="24"/>
          <w:u w:val="single"/>
        </w:rPr>
        <w:t>Softball Field</w:t>
      </w:r>
      <w:r>
        <w:rPr>
          <w:rFonts w:ascii="Calibri" w:eastAsia="Calibri" w:hAnsi="Calibri" w:cs="Calibri"/>
          <w:sz w:val="24"/>
          <w:szCs w:val="24"/>
        </w:rPr>
        <w:t>: 242 Suncook Valley Rd, Alton, NH 03809</w:t>
      </w:r>
    </w:p>
    <w:p w:rsidR="00FD7EB4" w:rsidRDefault="00296803">
      <w:pPr>
        <w:rPr>
          <w:rFonts w:ascii="Calibri" w:eastAsia="Calibri" w:hAnsi="Calibri" w:cs="Calibri"/>
          <w:sz w:val="24"/>
          <w:szCs w:val="24"/>
          <w:u w:val="single"/>
        </w:rPr>
      </w:pPr>
      <w:r>
        <w:rPr>
          <w:rFonts w:ascii="Calibri" w:eastAsia="Calibri" w:hAnsi="Calibri" w:cs="Calibri"/>
          <w:sz w:val="24"/>
          <w:szCs w:val="24"/>
        </w:rPr>
        <w:t>¼ mile from entrance on the right. Early spring *</w:t>
      </w:r>
    </w:p>
    <w:p w:rsidR="00FD7EB4" w:rsidRDefault="00FD7EB4">
      <w:pPr>
        <w:rPr>
          <w:rFonts w:ascii="Calibri" w:eastAsia="Calibri" w:hAnsi="Calibri" w:cs="Calibri"/>
          <w:sz w:val="24"/>
          <w:szCs w:val="24"/>
          <w:u w:val="single"/>
        </w:rPr>
      </w:pPr>
    </w:p>
    <w:p w:rsidR="00FD7EB4" w:rsidRDefault="00296803">
      <w:pPr>
        <w:rPr>
          <w:rFonts w:ascii="Calibri" w:eastAsia="Calibri" w:hAnsi="Calibri" w:cs="Calibri"/>
          <w:sz w:val="24"/>
          <w:szCs w:val="24"/>
        </w:rPr>
      </w:pPr>
      <w:r>
        <w:rPr>
          <w:rFonts w:ascii="Calibri" w:eastAsia="Calibri" w:hAnsi="Calibri" w:cs="Calibri"/>
          <w:sz w:val="24"/>
          <w:szCs w:val="24"/>
          <w:u w:val="single"/>
        </w:rPr>
        <w:t>Soccer Field, Cross Country, Outdoor Track, Unified Outdoor Track</w:t>
      </w:r>
      <w:r>
        <w:rPr>
          <w:rFonts w:ascii="Calibri" w:eastAsia="Calibri" w:hAnsi="Calibri" w:cs="Calibri"/>
          <w:sz w:val="24"/>
          <w:szCs w:val="24"/>
        </w:rPr>
        <w:t>: 242 Suncook Valley Rd, Alton, NH 03809</w:t>
      </w:r>
    </w:p>
    <w:p w:rsidR="00FD7EB4" w:rsidRDefault="00296803">
      <w:pPr>
        <w:rPr>
          <w:rFonts w:ascii="Calibri" w:eastAsia="Calibri" w:hAnsi="Calibri" w:cs="Calibri"/>
          <w:sz w:val="24"/>
          <w:szCs w:val="24"/>
        </w:rPr>
      </w:pPr>
      <w:r>
        <w:rPr>
          <w:rFonts w:ascii="Calibri" w:eastAsia="Calibri" w:hAnsi="Calibri" w:cs="Calibri"/>
          <w:sz w:val="24"/>
          <w:szCs w:val="24"/>
        </w:rPr>
        <w:t xml:space="preserve">½ mile from entrance on the right. Emergency access (D): Travel ¾ mile from entrance to stop sign. </w:t>
      </w:r>
      <w:r>
        <w:rPr>
          <w:rFonts w:ascii="Calibri" w:eastAsia="Calibri" w:hAnsi="Calibri" w:cs="Calibri"/>
          <w:sz w:val="24"/>
          <w:szCs w:val="24"/>
        </w:rPr>
        <w:t>Turn right, travel past the dumpsters, follow the fire lane path around the back of the school until you reach the track.</w:t>
      </w:r>
    </w:p>
    <w:p w:rsidR="00FD7EB4" w:rsidRDefault="00FD7EB4">
      <w:pPr>
        <w:rPr>
          <w:rFonts w:ascii="Calibri" w:eastAsia="Calibri" w:hAnsi="Calibri" w:cs="Calibri"/>
          <w:sz w:val="24"/>
          <w:szCs w:val="24"/>
          <w:u w:val="single"/>
        </w:rPr>
      </w:pPr>
    </w:p>
    <w:p w:rsidR="00FD7EB4" w:rsidRDefault="00296803">
      <w:pPr>
        <w:rPr>
          <w:rFonts w:ascii="Calibri" w:eastAsia="Calibri" w:hAnsi="Calibri" w:cs="Calibri"/>
          <w:sz w:val="24"/>
          <w:szCs w:val="24"/>
        </w:rPr>
      </w:pPr>
      <w:r>
        <w:rPr>
          <w:rFonts w:ascii="Calibri" w:eastAsia="Calibri" w:hAnsi="Calibri" w:cs="Calibri"/>
          <w:sz w:val="24"/>
          <w:szCs w:val="24"/>
          <w:u w:val="single"/>
        </w:rPr>
        <w:t>Gymnasium (Volleyball, Basketball, Winter Spirit, Unified Basketball)</w:t>
      </w:r>
      <w:r>
        <w:rPr>
          <w:rFonts w:ascii="Calibri" w:eastAsia="Calibri" w:hAnsi="Calibri" w:cs="Calibri"/>
          <w:sz w:val="24"/>
          <w:szCs w:val="24"/>
        </w:rPr>
        <w:t>: 242 Suncook Valley Rd, Alton, NH 03809</w:t>
      </w:r>
    </w:p>
    <w:p w:rsidR="00FD7EB4" w:rsidRDefault="00296803">
      <w:pPr>
        <w:rPr>
          <w:rFonts w:ascii="Calibri" w:eastAsia="Calibri" w:hAnsi="Calibri" w:cs="Calibri"/>
          <w:sz w:val="24"/>
          <w:szCs w:val="24"/>
        </w:rPr>
      </w:pPr>
      <w:r>
        <w:rPr>
          <w:rFonts w:ascii="Calibri" w:eastAsia="Calibri" w:hAnsi="Calibri" w:cs="Calibri"/>
          <w:sz w:val="24"/>
          <w:szCs w:val="24"/>
        </w:rPr>
        <w:t>¾ mile from entrance on</w:t>
      </w:r>
      <w:r>
        <w:rPr>
          <w:rFonts w:ascii="Calibri" w:eastAsia="Calibri" w:hAnsi="Calibri" w:cs="Calibri"/>
          <w:sz w:val="24"/>
          <w:szCs w:val="24"/>
        </w:rPr>
        <w:t xml:space="preserve"> the right. Enter through school main entrance, walk through the cafeteria, take a left into the gymnasium.</w:t>
      </w:r>
    </w:p>
    <w:p w:rsidR="00FD7EB4" w:rsidRDefault="00FD7EB4">
      <w:pPr>
        <w:rPr>
          <w:rFonts w:ascii="Calibri" w:eastAsia="Calibri" w:hAnsi="Calibri" w:cs="Calibri"/>
          <w:sz w:val="24"/>
          <w:szCs w:val="24"/>
        </w:rPr>
      </w:pPr>
    </w:p>
    <w:p w:rsidR="00FD7EB4" w:rsidRDefault="00296803">
      <w:pPr>
        <w:rPr>
          <w:rFonts w:ascii="Calibri" w:eastAsia="Calibri" w:hAnsi="Calibri" w:cs="Calibri"/>
          <w:sz w:val="24"/>
          <w:szCs w:val="24"/>
        </w:rPr>
      </w:pPr>
      <w:r>
        <w:rPr>
          <w:rFonts w:ascii="Calibri" w:eastAsia="Calibri" w:hAnsi="Calibri" w:cs="Calibri"/>
          <w:sz w:val="24"/>
          <w:szCs w:val="24"/>
          <w:u w:val="single"/>
        </w:rPr>
        <w:t>Indoor Track</w:t>
      </w:r>
      <w:r>
        <w:rPr>
          <w:rFonts w:ascii="Calibri" w:eastAsia="Calibri" w:hAnsi="Calibri" w:cs="Calibri"/>
          <w:sz w:val="24"/>
          <w:szCs w:val="24"/>
        </w:rPr>
        <w:t>: 242 Suncook Valley Rd, Alton, NH 03809</w:t>
      </w:r>
    </w:p>
    <w:p w:rsidR="00FD7EB4" w:rsidRDefault="00296803">
      <w:pPr>
        <w:rPr>
          <w:rFonts w:ascii="Calibri" w:eastAsia="Calibri" w:hAnsi="Calibri" w:cs="Calibri"/>
          <w:sz w:val="24"/>
          <w:szCs w:val="24"/>
        </w:rPr>
      </w:pPr>
      <w:r>
        <w:rPr>
          <w:rFonts w:ascii="Calibri" w:eastAsia="Calibri" w:hAnsi="Calibri" w:cs="Calibri"/>
          <w:sz w:val="24"/>
          <w:szCs w:val="24"/>
        </w:rPr>
        <w:t>¾ mile from entrance on the right.  Athletes meet under the portico at school main entrance.</w:t>
      </w:r>
    </w:p>
    <w:p w:rsidR="00FD7EB4" w:rsidRDefault="00FD7EB4">
      <w:pPr>
        <w:rPr>
          <w:rFonts w:ascii="Calibri" w:eastAsia="Calibri" w:hAnsi="Calibri" w:cs="Calibri"/>
          <w:sz w:val="24"/>
          <w:szCs w:val="24"/>
        </w:rPr>
      </w:pPr>
    </w:p>
    <w:p w:rsidR="00FD7EB4" w:rsidRDefault="00296803">
      <w:pPr>
        <w:rPr>
          <w:rFonts w:ascii="Calibri" w:eastAsia="Calibri" w:hAnsi="Calibri" w:cs="Calibri"/>
          <w:sz w:val="24"/>
          <w:szCs w:val="24"/>
        </w:rPr>
      </w:pPr>
      <w:r>
        <w:rPr>
          <w:rFonts w:ascii="Calibri" w:eastAsia="Calibri" w:hAnsi="Calibri" w:cs="Calibri"/>
          <w:sz w:val="24"/>
          <w:szCs w:val="24"/>
          <w:u w:val="single"/>
        </w:rPr>
        <w:t>Tennis Courts</w:t>
      </w:r>
      <w:r>
        <w:rPr>
          <w:rFonts w:ascii="Calibri" w:eastAsia="Calibri" w:hAnsi="Calibri" w:cs="Calibri"/>
          <w:sz w:val="24"/>
          <w:szCs w:val="24"/>
        </w:rPr>
        <w:t>: 242 Suncook Valley Rd, Alton, NH 03809</w:t>
      </w:r>
    </w:p>
    <w:p w:rsidR="00FD7EB4" w:rsidRDefault="00296803">
      <w:pPr>
        <w:rPr>
          <w:rFonts w:ascii="Calibri" w:eastAsia="Calibri" w:hAnsi="Calibri" w:cs="Calibri"/>
          <w:sz w:val="24"/>
          <w:szCs w:val="24"/>
          <w:u w:val="single"/>
        </w:rPr>
      </w:pPr>
      <w:r>
        <w:rPr>
          <w:rFonts w:ascii="Calibri" w:eastAsia="Calibri" w:hAnsi="Calibri" w:cs="Calibri"/>
          <w:sz w:val="24"/>
          <w:szCs w:val="24"/>
        </w:rPr>
        <w:t>¾ mile to stop sign. Turn left for tennis courts, continue to parking lot.</w:t>
      </w:r>
    </w:p>
    <w:p w:rsidR="00FD7EB4" w:rsidRDefault="00FD7EB4">
      <w:pPr>
        <w:rPr>
          <w:rFonts w:ascii="Calibri" w:eastAsia="Calibri" w:hAnsi="Calibri" w:cs="Calibri"/>
          <w:sz w:val="24"/>
          <w:szCs w:val="24"/>
        </w:rPr>
      </w:pPr>
    </w:p>
    <w:p w:rsidR="00FD7EB4" w:rsidRDefault="00296803">
      <w:pPr>
        <w:rPr>
          <w:rFonts w:ascii="Calibri" w:eastAsia="Calibri" w:hAnsi="Calibri" w:cs="Calibri"/>
          <w:sz w:val="24"/>
          <w:szCs w:val="24"/>
        </w:rPr>
      </w:pPr>
      <w:r>
        <w:rPr>
          <w:rFonts w:ascii="Calibri" w:eastAsia="Calibri" w:hAnsi="Calibri" w:cs="Calibri"/>
          <w:sz w:val="24"/>
          <w:szCs w:val="24"/>
          <w:u w:val="single"/>
        </w:rPr>
        <w:t>Baseball Field</w:t>
      </w:r>
      <w:r>
        <w:rPr>
          <w:rFonts w:ascii="Calibri" w:eastAsia="Calibri" w:hAnsi="Calibri" w:cs="Calibri"/>
          <w:sz w:val="24"/>
          <w:szCs w:val="24"/>
        </w:rPr>
        <w:t>: 242 Suncook Valley Rd, Alton, NH 03809</w:t>
      </w:r>
    </w:p>
    <w:p w:rsidR="00FD7EB4" w:rsidRDefault="00296803">
      <w:pPr>
        <w:rPr>
          <w:rFonts w:ascii="Calibri" w:eastAsia="Calibri" w:hAnsi="Calibri" w:cs="Calibri"/>
          <w:sz w:val="24"/>
          <w:szCs w:val="24"/>
        </w:rPr>
      </w:pPr>
      <w:r>
        <w:rPr>
          <w:rFonts w:ascii="Calibri" w:eastAsia="Calibri" w:hAnsi="Calibri" w:cs="Calibri"/>
          <w:sz w:val="24"/>
          <w:szCs w:val="24"/>
        </w:rPr>
        <w:t>¾ mile to stop sign. Turn left, continue to parking lot. Baseball field</w:t>
      </w:r>
      <w:r>
        <w:rPr>
          <w:rFonts w:ascii="Calibri" w:eastAsia="Calibri" w:hAnsi="Calibri" w:cs="Calibri"/>
          <w:sz w:val="24"/>
          <w:szCs w:val="24"/>
        </w:rPr>
        <w:t xml:space="preserve"> is over the hill, past the unified soccer field. Early spring *</w:t>
      </w:r>
    </w:p>
    <w:p w:rsidR="00FD7EB4" w:rsidRDefault="00FD7EB4">
      <w:pPr>
        <w:rPr>
          <w:rFonts w:ascii="Calibri" w:eastAsia="Calibri" w:hAnsi="Calibri" w:cs="Calibri"/>
          <w:sz w:val="24"/>
          <w:szCs w:val="24"/>
        </w:rPr>
      </w:pPr>
    </w:p>
    <w:p w:rsidR="00FD7EB4" w:rsidRDefault="00296803">
      <w:pPr>
        <w:rPr>
          <w:rFonts w:ascii="Calibri" w:eastAsia="Calibri" w:hAnsi="Calibri" w:cs="Calibri"/>
          <w:sz w:val="24"/>
          <w:szCs w:val="24"/>
        </w:rPr>
      </w:pPr>
      <w:r>
        <w:rPr>
          <w:rFonts w:ascii="Calibri" w:eastAsia="Calibri" w:hAnsi="Calibri" w:cs="Calibri"/>
          <w:sz w:val="24"/>
          <w:szCs w:val="24"/>
          <w:u w:val="single"/>
        </w:rPr>
        <w:t>Soccer Practice Field</w:t>
      </w:r>
      <w:r>
        <w:rPr>
          <w:rFonts w:ascii="Calibri" w:eastAsia="Calibri" w:hAnsi="Calibri" w:cs="Calibri"/>
          <w:sz w:val="24"/>
          <w:szCs w:val="24"/>
        </w:rPr>
        <w:t>: 242 Suncook Valley Rd, Alton, NH 03809</w:t>
      </w:r>
    </w:p>
    <w:p w:rsidR="00FD7EB4" w:rsidRDefault="00296803">
      <w:pPr>
        <w:rPr>
          <w:rFonts w:ascii="Calibri" w:eastAsia="Calibri" w:hAnsi="Calibri" w:cs="Calibri"/>
          <w:sz w:val="24"/>
          <w:szCs w:val="24"/>
        </w:rPr>
      </w:pPr>
      <w:r>
        <w:rPr>
          <w:rFonts w:ascii="Calibri" w:eastAsia="Calibri" w:hAnsi="Calibri" w:cs="Calibri"/>
          <w:sz w:val="24"/>
          <w:szCs w:val="24"/>
        </w:rPr>
        <w:t>¾ mile to stop sign. Turn left, continue to parking lot. Soccer practice field is behind the tennis courts.</w:t>
      </w:r>
    </w:p>
    <w:p w:rsidR="00FD7EB4" w:rsidRDefault="00FD7EB4">
      <w:pPr>
        <w:rPr>
          <w:rFonts w:ascii="Calibri" w:eastAsia="Calibri" w:hAnsi="Calibri" w:cs="Calibri"/>
          <w:sz w:val="24"/>
          <w:szCs w:val="24"/>
        </w:rPr>
      </w:pPr>
    </w:p>
    <w:p w:rsidR="00FD7EB4" w:rsidRDefault="00296803">
      <w:pPr>
        <w:rPr>
          <w:rFonts w:ascii="Calibri" w:eastAsia="Calibri" w:hAnsi="Calibri" w:cs="Calibri"/>
          <w:sz w:val="24"/>
          <w:szCs w:val="24"/>
        </w:rPr>
      </w:pPr>
      <w:r>
        <w:rPr>
          <w:rFonts w:ascii="Calibri" w:eastAsia="Calibri" w:hAnsi="Calibri" w:cs="Calibri"/>
          <w:sz w:val="24"/>
          <w:szCs w:val="24"/>
          <w:u w:val="single"/>
        </w:rPr>
        <w:t>Unified Soccer Fiel</w:t>
      </w:r>
      <w:r>
        <w:rPr>
          <w:rFonts w:ascii="Calibri" w:eastAsia="Calibri" w:hAnsi="Calibri" w:cs="Calibri"/>
          <w:sz w:val="24"/>
          <w:szCs w:val="24"/>
          <w:u w:val="single"/>
        </w:rPr>
        <w:t>d</w:t>
      </w:r>
      <w:r>
        <w:rPr>
          <w:rFonts w:ascii="Calibri" w:eastAsia="Calibri" w:hAnsi="Calibri" w:cs="Calibri"/>
          <w:sz w:val="24"/>
          <w:szCs w:val="24"/>
        </w:rPr>
        <w:t>: 242 Suncook Valley Rd, Alton, NH 03809</w:t>
      </w:r>
    </w:p>
    <w:p w:rsidR="00FD7EB4" w:rsidRDefault="00296803">
      <w:pPr>
        <w:rPr>
          <w:rFonts w:ascii="Calibri" w:eastAsia="Calibri" w:hAnsi="Calibri" w:cs="Calibri"/>
          <w:sz w:val="24"/>
          <w:szCs w:val="24"/>
        </w:rPr>
      </w:pPr>
      <w:r>
        <w:rPr>
          <w:rFonts w:ascii="Calibri" w:eastAsia="Calibri" w:hAnsi="Calibri" w:cs="Calibri"/>
          <w:sz w:val="24"/>
          <w:szCs w:val="24"/>
        </w:rPr>
        <w:t>¾ mile to stop sign. Turn left, continue to parking lot. Unified soccer field is over the hill.</w:t>
      </w:r>
    </w:p>
    <w:p w:rsidR="00FD7EB4" w:rsidRDefault="00FD7EB4">
      <w:pPr>
        <w:rPr>
          <w:rFonts w:ascii="Calibri" w:eastAsia="Calibri" w:hAnsi="Calibri" w:cs="Calibri"/>
          <w:sz w:val="24"/>
          <w:szCs w:val="24"/>
        </w:rPr>
      </w:pPr>
    </w:p>
    <w:p w:rsidR="00FD7EB4" w:rsidRDefault="00296803">
      <w:pPr>
        <w:rPr>
          <w:rFonts w:ascii="Calibri" w:eastAsia="Calibri" w:hAnsi="Calibri" w:cs="Calibri"/>
          <w:sz w:val="24"/>
          <w:szCs w:val="24"/>
        </w:rPr>
      </w:pPr>
      <w:r>
        <w:rPr>
          <w:rFonts w:ascii="Calibri" w:eastAsia="Calibri" w:hAnsi="Calibri" w:cs="Calibri"/>
          <w:sz w:val="24"/>
          <w:szCs w:val="24"/>
          <w:u w:val="single"/>
        </w:rPr>
        <w:t>Golf - Farmington Country Club</w:t>
      </w:r>
      <w:r>
        <w:rPr>
          <w:rFonts w:ascii="Calibri" w:eastAsia="Calibri" w:hAnsi="Calibri" w:cs="Calibri"/>
          <w:sz w:val="24"/>
          <w:szCs w:val="24"/>
        </w:rPr>
        <w:t xml:space="preserve">: 181 Main St, Farmington, NH 03835  </w:t>
      </w:r>
    </w:p>
    <w:p w:rsidR="00FD7EB4" w:rsidRDefault="00296803">
      <w:pPr>
        <w:rPr>
          <w:rFonts w:ascii="Calibri" w:eastAsia="Calibri" w:hAnsi="Calibri" w:cs="Calibri"/>
          <w:sz w:val="24"/>
          <w:szCs w:val="24"/>
        </w:rPr>
      </w:pPr>
      <w:r>
        <w:rPr>
          <w:rFonts w:ascii="Calibri" w:eastAsia="Calibri" w:hAnsi="Calibri" w:cs="Calibri"/>
          <w:sz w:val="24"/>
          <w:szCs w:val="24"/>
        </w:rPr>
        <w:t xml:space="preserve">Farmington Country Club (FCC) is approximately 15 minutes from PMHS. Via NH-28 North to the traffic circle, </w:t>
      </w:r>
      <w:r>
        <w:rPr>
          <w:rFonts w:ascii="Calibri" w:eastAsia="Calibri" w:hAnsi="Calibri" w:cs="Calibri"/>
          <w:sz w:val="24"/>
          <w:szCs w:val="24"/>
          <w:highlight w:val="white"/>
        </w:rPr>
        <w:t>take the 1st exit onto NH-11 E</w:t>
      </w:r>
      <w:r>
        <w:rPr>
          <w:rFonts w:ascii="Calibri" w:eastAsia="Calibri" w:hAnsi="Calibri" w:cs="Calibri"/>
          <w:sz w:val="24"/>
          <w:szCs w:val="24"/>
        </w:rPr>
        <w:t>. Travel approximately 8 miles, t</w:t>
      </w:r>
      <w:r>
        <w:rPr>
          <w:rFonts w:ascii="Calibri" w:eastAsia="Calibri" w:hAnsi="Calibri" w:cs="Calibri"/>
          <w:sz w:val="24"/>
          <w:szCs w:val="24"/>
          <w:highlight w:val="white"/>
        </w:rPr>
        <w:t>urn left onto Central St. Travel approximately .9 miles, turn right onto Main St. Tra</w:t>
      </w:r>
      <w:r>
        <w:rPr>
          <w:rFonts w:ascii="Calibri" w:eastAsia="Calibri" w:hAnsi="Calibri" w:cs="Calibri"/>
          <w:sz w:val="24"/>
          <w:szCs w:val="24"/>
          <w:highlight w:val="white"/>
        </w:rPr>
        <w:t>vel approximately 1 mile, FCC will be on the left.</w:t>
      </w:r>
    </w:p>
    <w:p w:rsidR="00FD7EB4" w:rsidRDefault="00FD7EB4">
      <w:pPr>
        <w:rPr>
          <w:rFonts w:ascii="Calibri" w:eastAsia="Calibri" w:hAnsi="Calibri" w:cs="Calibri"/>
          <w:sz w:val="24"/>
          <w:szCs w:val="24"/>
        </w:rPr>
      </w:pPr>
    </w:p>
    <w:p w:rsidR="00FD7EB4" w:rsidRDefault="00296803">
      <w:pPr>
        <w:rPr>
          <w:rFonts w:ascii="Calibri" w:eastAsia="Calibri" w:hAnsi="Calibri" w:cs="Calibri"/>
          <w:sz w:val="24"/>
          <w:szCs w:val="24"/>
        </w:rPr>
      </w:pPr>
      <w:r>
        <w:rPr>
          <w:rFonts w:ascii="Calibri" w:eastAsia="Calibri" w:hAnsi="Calibri" w:cs="Calibri"/>
          <w:sz w:val="24"/>
          <w:szCs w:val="24"/>
          <w:u w:val="single"/>
        </w:rPr>
        <w:t>Bass Fishing - Fire Station Pond</w:t>
      </w:r>
      <w:r>
        <w:rPr>
          <w:rFonts w:ascii="Calibri" w:eastAsia="Calibri" w:hAnsi="Calibri" w:cs="Calibri"/>
          <w:sz w:val="24"/>
          <w:szCs w:val="24"/>
        </w:rPr>
        <w:t>: 65 Frank C Gilman Hwy, Alton, NH 03809</w:t>
      </w:r>
    </w:p>
    <w:p w:rsidR="00FD7EB4" w:rsidRDefault="00296803">
      <w:pPr>
        <w:rPr>
          <w:rFonts w:ascii="Calibri" w:eastAsia="Calibri" w:hAnsi="Calibri" w:cs="Calibri"/>
          <w:sz w:val="24"/>
          <w:szCs w:val="24"/>
          <w:u w:val="single"/>
        </w:rPr>
      </w:pPr>
      <w:r>
        <w:rPr>
          <w:rFonts w:ascii="Calibri" w:eastAsia="Calibri" w:hAnsi="Calibri" w:cs="Calibri"/>
          <w:sz w:val="24"/>
          <w:szCs w:val="24"/>
        </w:rPr>
        <w:t>The Fire Station Pond is approximately 5 minutes from PMHS, and across the street from the Town of Alton Fire Station.  Via NH-28 N</w:t>
      </w:r>
      <w:r>
        <w:rPr>
          <w:rFonts w:ascii="Calibri" w:eastAsia="Calibri" w:hAnsi="Calibri" w:cs="Calibri"/>
          <w:sz w:val="24"/>
          <w:szCs w:val="24"/>
        </w:rPr>
        <w:t>orth, continue to traffic circle. Travel through traffic circle to 4</w:t>
      </w:r>
      <w:r>
        <w:rPr>
          <w:rFonts w:ascii="Calibri" w:eastAsia="Calibri" w:hAnsi="Calibri" w:cs="Calibri"/>
          <w:sz w:val="24"/>
          <w:szCs w:val="24"/>
          <w:vertAlign w:val="superscript"/>
        </w:rPr>
        <w:t>th</w:t>
      </w:r>
      <w:r>
        <w:rPr>
          <w:rFonts w:ascii="Calibri" w:eastAsia="Calibri" w:hAnsi="Calibri" w:cs="Calibri"/>
          <w:sz w:val="24"/>
          <w:szCs w:val="24"/>
        </w:rPr>
        <w:t xml:space="preserve"> exit and continue on NH-11. Travel approximately 1 ½ miles, take a left onto NH-140. The Fire Station Pond is approximately ½ mile on the right (across from the Town of Alton Fire Station). </w:t>
      </w:r>
    </w:p>
    <w:p w:rsidR="00FD7EB4" w:rsidRDefault="00FD7EB4">
      <w:pPr>
        <w:rPr>
          <w:rFonts w:ascii="Calibri" w:eastAsia="Calibri" w:hAnsi="Calibri" w:cs="Calibri"/>
          <w:sz w:val="24"/>
          <w:szCs w:val="24"/>
        </w:rPr>
      </w:pPr>
    </w:p>
    <w:p w:rsidR="00FD7EB4" w:rsidRDefault="00296803">
      <w:pPr>
        <w:rPr>
          <w:rFonts w:ascii="Calibri" w:eastAsia="Calibri" w:hAnsi="Calibri" w:cs="Calibri"/>
          <w:sz w:val="24"/>
          <w:szCs w:val="24"/>
        </w:rPr>
      </w:pPr>
      <w:r>
        <w:rPr>
          <w:rFonts w:ascii="Calibri" w:eastAsia="Calibri" w:hAnsi="Calibri" w:cs="Calibri"/>
          <w:sz w:val="24"/>
          <w:szCs w:val="24"/>
          <w:u w:val="single"/>
        </w:rPr>
        <w:t>Alpine Ski - Gunstock Mountain Resort</w:t>
      </w:r>
      <w:r>
        <w:rPr>
          <w:rFonts w:ascii="Calibri" w:eastAsia="Calibri" w:hAnsi="Calibri" w:cs="Calibri"/>
          <w:sz w:val="24"/>
          <w:szCs w:val="24"/>
        </w:rPr>
        <w:t>: 719 Cherry Valley Rd, Gi</w:t>
      </w:r>
      <w:r>
        <w:rPr>
          <w:rFonts w:ascii="Calibri" w:eastAsia="Calibri" w:hAnsi="Calibri" w:cs="Calibri"/>
          <w:sz w:val="24"/>
          <w:szCs w:val="24"/>
        </w:rPr>
        <w:t xml:space="preserve">lford, NH 03249  </w:t>
      </w:r>
    </w:p>
    <w:p w:rsidR="00FD7EB4" w:rsidRDefault="00296803">
      <w:pPr>
        <w:rPr>
          <w:rFonts w:ascii="Calibri" w:eastAsia="Calibri" w:hAnsi="Calibri" w:cs="Calibri"/>
          <w:sz w:val="24"/>
          <w:szCs w:val="24"/>
          <w:u w:val="single"/>
        </w:rPr>
      </w:pPr>
      <w:r>
        <w:rPr>
          <w:rFonts w:ascii="Calibri" w:eastAsia="Calibri" w:hAnsi="Calibri" w:cs="Calibri"/>
          <w:sz w:val="24"/>
          <w:szCs w:val="24"/>
          <w:highlight w:val="white"/>
        </w:rPr>
        <w:t>Gunstock Mountain Resort is approximately 25 minutes from PMHS. Via NH-28 North, at the traffic circle, take the 4th exit onto NH-11/NH-28A. Travel 8 miles, turn left onto NH-11A W. Travel 4 miles, turn left onto Panorama Dr. Gunstock lod</w:t>
      </w:r>
      <w:r>
        <w:rPr>
          <w:rFonts w:ascii="Calibri" w:eastAsia="Calibri" w:hAnsi="Calibri" w:cs="Calibri"/>
          <w:sz w:val="24"/>
          <w:szCs w:val="24"/>
          <w:highlight w:val="white"/>
        </w:rPr>
        <w:t>ge is 1-mile in.</w:t>
      </w:r>
    </w:p>
    <w:p w:rsidR="00FD7EB4" w:rsidRDefault="00FD7EB4">
      <w:pPr>
        <w:rPr>
          <w:rFonts w:ascii="Calibri" w:eastAsia="Calibri" w:hAnsi="Calibri" w:cs="Calibri"/>
          <w:sz w:val="24"/>
          <w:szCs w:val="24"/>
        </w:rPr>
      </w:pPr>
    </w:p>
    <w:p w:rsidR="00FD7EB4" w:rsidRDefault="00296803">
      <w:pPr>
        <w:rPr>
          <w:rFonts w:ascii="Calibri" w:eastAsia="Calibri" w:hAnsi="Calibri" w:cs="Calibri"/>
          <w:sz w:val="24"/>
          <w:szCs w:val="24"/>
        </w:rPr>
      </w:pPr>
      <w:r>
        <w:rPr>
          <w:rFonts w:ascii="Calibri" w:eastAsia="Calibri" w:hAnsi="Calibri" w:cs="Calibri"/>
          <w:sz w:val="24"/>
          <w:szCs w:val="24"/>
          <w:u w:val="single"/>
        </w:rPr>
        <w:t>*Alton Central School Softball/Baseball Fields</w:t>
      </w:r>
      <w:r>
        <w:rPr>
          <w:rFonts w:ascii="Calibri" w:eastAsia="Calibri" w:hAnsi="Calibri" w:cs="Calibri"/>
          <w:sz w:val="24"/>
          <w:szCs w:val="24"/>
        </w:rPr>
        <w:t xml:space="preserve"> (Softball / Baseball early spring): 41 School St, Alton, NH 03809. </w:t>
      </w:r>
    </w:p>
    <w:p w:rsidR="00FD7EB4" w:rsidRDefault="00296803">
      <w:pPr>
        <w:rPr>
          <w:rFonts w:ascii="Calibri" w:eastAsia="Calibri" w:hAnsi="Calibri" w:cs="Calibri"/>
          <w:sz w:val="24"/>
          <w:szCs w:val="24"/>
        </w:rPr>
      </w:pPr>
      <w:r>
        <w:rPr>
          <w:rFonts w:ascii="Calibri" w:eastAsia="Calibri" w:hAnsi="Calibri" w:cs="Calibri"/>
          <w:sz w:val="24"/>
          <w:szCs w:val="24"/>
        </w:rPr>
        <w:lastRenderedPageBreak/>
        <w:t xml:space="preserve">Alton Central School (ACS) is approximately 6 minutes from PMHS. Via NH-28 North, </w:t>
      </w:r>
      <w:r>
        <w:rPr>
          <w:rFonts w:ascii="Calibri" w:eastAsia="Calibri" w:hAnsi="Calibri" w:cs="Calibri"/>
          <w:sz w:val="24"/>
          <w:szCs w:val="24"/>
          <w:highlight w:val="white"/>
        </w:rPr>
        <w:t xml:space="preserve">at the traffic circle, take the 4th exit </w:t>
      </w:r>
      <w:r>
        <w:rPr>
          <w:rFonts w:ascii="Calibri" w:eastAsia="Calibri" w:hAnsi="Calibri" w:cs="Calibri"/>
          <w:sz w:val="24"/>
          <w:szCs w:val="24"/>
          <w:highlight w:val="white"/>
        </w:rPr>
        <w:t>onto NH-11/NH-28A. Travel approximately .6 miles, take a left onto School Street. At the stop sign, take a left onto Pine Street, take a left onto Appleyard Lane. Softball / Baseball fields are on the left.</w:t>
      </w:r>
    </w:p>
    <w:p w:rsidR="00FD7EB4" w:rsidRDefault="00296803">
      <w:pPr>
        <w:tabs>
          <w:tab w:val="left" w:pos="7872"/>
        </w:tabs>
        <w:jc w:val="center"/>
        <w:rPr>
          <w:rFonts w:ascii="Calibri" w:eastAsia="Calibri" w:hAnsi="Calibri" w:cs="Calibri"/>
          <w:color w:val="000000"/>
          <w:sz w:val="36"/>
          <w:szCs w:val="36"/>
          <w:highlight w:val="white"/>
        </w:rPr>
      </w:pPr>
      <w:r>
        <w:rPr>
          <w:rFonts w:ascii="Calibri" w:eastAsia="Calibri" w:hAnsi="Calibri" w:cs="Calibri"/>
          <w:b/>
          <w:color w:val="FF0000"/>
          <w:sz w:val="36"/>
          <w:szCs w:val="36"/>
          <w:highlight w:val="white"/>
        </w:rPr>
        <w:t>EMERGENCY ACTION MAP</w:t>
      </w:r>
    </w:p>
    <w:p w:rsidR="00FD7EB4" w:rsidRDefault="00296803">
      <w:pPr>
        <w:jc w:val="center"/>
        <w:rPr>
          <w:rFonts w:ascii="Calibri" w:eastAsia="Calibri" w:hAnsi="Calibri" w:cs="Calibri"/>
          <w:color w:val="000000"/>
          <w:sz w:val="24"/>
          <w:szCs w:val="24"/>
          <w:highlight w:val="white"/>
        </w:rPr>
      </w:pPr>
      <w:r>
        <w:rPr>
          <w:rFonts w:ascii="Calibri" w:eastAsia="Calibri" w:hAnsi="Calibri" w:cs="Calibri"/>
          <w:color w:val="000000"/>
          <w:sz w:val="32"/>
          <w:szCs w:val="32"/>
          <w:highlight w:val="white"/>
        </w:rPr>
        <w:t>Prospect Mountain High Schoo</w:t>
      </w:r>
      <w:r>
        <w:rPr>
          <w:rFonts w:ascii="Calibri" w:eastAsia="Calibri" w:hAnsi="Calibri" w:cs="Calibri"/>
          <w:color w:val="000000"/>
          <w:sz w:val="32"/>
          <w:szCs w:val="32"/>
          <w:highlight w:val="white"/>
        </w:rPr>
        <w:t>l – 242 Suncook Valley Road, Alton NH 03809</w:t>
      </w:r>
      <w:r>
        <w:rPr>
          <w:noProof/>
        </w:rPr>
        <w:drawing>
          <wp:inline distT="0" distB="0" distL="114300" distR="114300">
            <wp:extent cx="6852920" cy="4615815"/>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6852920" cy="4615815"/>
                    </a:xfrm>
                    <a:prstGeom prst="rect">
                      <a:avLst/>
                    </a:prstGeom>
                    <a:ln/>
                  </pic:spPr>
                </pic:pic>
              </a:graphicData>
            </a:graphic>
          </wp:inline>
        </w:drawing>
      </w:r>
    </w:p>
    <w:p w:rsidR="00FD7EB4" w:rsidRDefault="00FD7EB4">
      <w:pPr>
        <w:rPr>
          <w:rFonts w:ascii="Calibri" w:eastAsia="Calibri" w:hAnsi="Calibri" w:cs="Calibri"/>
          <w:color w:val="000000"/>
          <w:sz w:val="8"/>
          <w:szCs w:val="8"/>
          <w:highlight w:val="white"/>
        </w:rPr>
      </w:pPr>
    </w:p>
    <w:p w:rsidR="00FD7EB4" w:rsidRDefault="00296803">
      <w:pPr>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A – Entrance to Prospect Mountain High School</w:t>
      </w:r>
    </w:p>
    <w:p w:rsidR="00FD7EB4" w:rsidRDefault="00296803">
      <w:pPr>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B – Access to Softball Field</w:t>
      </w:r>
    </w:p>
    <w:p w:rsidR="00FD7EB4" w:rsidRDefault="00296803">
      <w:pPr>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C – Access to Soccer Field, Cross Country, Outdoor Track, Unified Outdoor Track</w:t>
      </w:r>
    </w:p>
    <w:p w:rsidR="00FD7EB4" w:rsidRDefault="00296803">
      <w:pPr>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D – Emergency Access to Soccer, Cross Country, Outdoor Track, Unified Outdoor Track</w:t>
      </w:r>
    </w:p>
    <w:p w:rsidR="00FD7EB4" w:rsidRDefault="00296803">
      <w:pPr>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E – Access to Volleyball, Basketball, Winter Spirit, Unified Basketball, Indoor Track</w:t>
      </w:r>
    </w:p>
    <w:p w:rsidR="00FD7EB4" w:rsidRDefault="00296803">
      <w:pPr>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F – Access to Tennis</w:t>
      </w:r>
    </w:p>
    <w:p w:rsidR="00FD7EB4" w:rsidRDefault="00296803">
      <w:pPr>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G – Access to Baseball, Unified Soccer, Practice Soccer</w:t>
      </w:r>
    </w:p>
    <w:p w:rsidR="00FD7EB4" w:rsidRDefault="00FD7EB4">
      <w:pPr>
        <w:rPr>
          <w:rFonts w:ascii="Calibri" w:eastAsia="Calibri" w:hAnsi="Calibri" w:cs="Calibri"/>
          <w:color w:val="000000"/>
          <w:sz w:val="24"/>
          <w:szCs w:val="24"/>
          <w:highlight w:val="white"/>
        </w:rPr>
      </w:pPr>
    </w:p>
    <w:p w:rsidR="00FD7EB4" w:rsidRDefault="00296803">
      <w:pPr>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1 – Soft</w:t>
      </w:r>
      <w:r>
        <w:rPr>
          <w:rFonts w:ascii="Calibri" w:eastAsia="Calibri" w:hAnsi="Calibri" w:cs="Calibri"/>
          <w:color w:val="000000"/>
          <w:sz w:val="24"/>
          <w:szCs w:val="24"/>
          <w:highlight w:val="white"/>
        </w:rPr>
        <w:t>ball</w:t>
      </w:r>
    </w:p>
    <w:p w:rsidR="00FD7EB4" w:rsidRDefault="00296803">
      <w:pPr>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2 – Soccer, Cross Country, Outdoor Track, Unified Outdoor Track</w:t>
      </w:r>
    </w:p>
    <w:p w:rsidR="00FD7EB4" w:rsidRDefault="00296803">
      <w:pPr>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3 – Indoor Track</w:t>
      </w:r>
    </w:p>
    <w:p w:rsidR="00FD7EB4" w:rsidRDefault="00296803">
      <w:pPr>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4 – Volleyball, Basketball, Winter Spirit, Unified Basketball</w:t>
      </w:r>
    </w:p>
    <w:p w:rsidR="00FD7EB4" w:rsidRDefault="00296803">
      <w:pPr>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5 – Tennis</w:t>
      </w:r>
    </w:p>
    <w:p w:rsidR="00FD7EB4" w:rsidRDefault="00296803">
      <w:pPr>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6 – Practice Soccer</w:t>
      </w:r>
    </w:p>
    <w:p w:rsidR="00FD7EB4" w:rsidRDefault="00296803">
      <w:pPr>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7 – Unified Soccer</w:t>
      </w:r>
    </w:p>
    <w:p w:rsidR="00FD7EB4" w:rsidRDefault="00296803">
      <w:pPr>
        <w:rPr>
          <w:rFonts w:ascii="Calibri" w:eastAsia="Calibri" w:hAnsi="Calibri" w:cs="Calibri"/>
          <w:color w:val="000000"/>
          <w:sz w:val="16"/>
          <w:szCs w:val="16"/>
          <w:highlight w:val="white"/>
        </w:rPr>
      </w:pPr>
      <w:r>
        <w:rPr>
          <w:rFonts w:ascii="Calibri" w:eastAsia="Calibri" w:hAnsi="Calibri" w:cs="Calibri"/>
          <w:color w:val="000000"/>
          <w:sz w:val="24"/>
          <w:szCs w:val="24"/>
          <w:highlight w:val="white"/>
        </w:rPr>
        <w:t>8 – Baseball</w:t>
      </w:r>
    </w:p>
    <w:p w:rsidR="00FD7EB4" w:rsidRDefault="00296803">
      <w:pPr>
        <w:rPr>
          <w:rFonts w:ascii="Calibri" w:eastAsia="Calibri" w:hAnsi="Calibri" w:cs="Calibri"/>
          <w:color w:val="000000"/>
          <w:sz w:val="24"/>
          <w:szCs w:val="24"/>
          <w:highlight w:val="white"/>
        </w:rPr>
      </w:pPr>
      <w:r>
        <w:rPr>
          <w:rFonts w:ascii="Calibri" w:eastAsia="Calibri" w:hAnsi="Calibri" w:cs="Calibri"/>
          <w:noProof/>
          <w:color w:val="000000"/>
          <w:sz w:val="24"/>
          <w:szCs w:val="24"/>
          <w:highlight w:val="white"/>
        </w:rPr>
        <w:drawing>
          <wp:inline distT="0" distB="0" distL="114300" distR="114300">
            <wp:extent cx="210185" cy="209550"/>
            <wp:effectExtent l="0" t="0" r="0" b="0"/>
            <wp:docPr id="2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210185" cy="209550"/>
                    </a:xfrm>
                    <a:prstGeom prst="rect">
                      <a:avLst/>
                    </a:prstGeom>
                    <a:ln/>
                  </pic:spPr>
                </pic:pic>
              </a:graphicData>
            </a:graphic>
          </wp:inline>
        </w:drawing>
      </w:r>
      <w:r>
        <w:rPr>
          <w:rFonts w:ascii="Calibri" w:eastAsia="Calibri" w:hAnsi="Calibri" w:cs="Calibri"/>
          <w:color w:val="000000"/>
          <w:sz w:val="24"/>
          <w:szCs w:val="24"/>
          <w:highlight w:val="white"/>
        </w:rPr>
        <w:t xml:space="preserve"> AED Locations</w:t>
      </w:r>
    </w:p>
    <w:p w:rsidR="00FD7EB4" w:rsidRDefault="00296803">
      <w:pPr>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lastRenderedPageBreak/>
        <w:t xml:space="preserve">Appendix B - Response Protocol Worksheet </w:t>
      </w:r>
      <w:r>
        <w:rPr>
          <w:rFonts w:ascii="Calibri" w:eastAsia="Calibri" w:hAnsi="Calibri" w:cs="Calibri"/>
          <w:noProof/>
          <w:sz w:val="24"/>
          <w:szCs w:val="24"/>
          <w:highlight w:val="white"/>
        </w:rPr>
        <w:drawing>
          <wp:inline distT="0" distB="0" distL="114300" distR="114300">
            <wp:extent cx="6754027" cy="8675675"/>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6754027" cy="8675675"/>
                    </a:xfrm>
                    <a:prstGeom prst="rect">
                      <a:avLst/>
                    </a:prstGeom>
                    <a:ln/>
                  </pic:spPr>
                </pic:pic>
              </a:graphicData>
            </a:graphic>
          </wp:inline>
        </w:drawing>
      </w:r>
    </w:p>
    <w:p w:rsidR="00FD7EB4" w:rsidRDefault="00296803">
      <w:pPr>
        <w:rPr>
          <w:rFonts w:ascii="Calibri" w:eastAsia="Calibri" w:hAnsi="Calibri" w:cs="Calibri"/>
          <w:color w:val="000000"/>
          <w:sz w:val="24"/>
          <w:szCs w:val="24"/>
          <w:highlight w:val="white"/>
        </w:rPr>
      </w:pPr>
      <w:r>
        <w:br w:type="page"/>
      </w:r>
      <w:r>
        <w:rPr>
          <w:rFonts w:ascii="Calibri" w:eastAsia="Calibri" w:hAnsi="Calibri" w:cs="Calibri"/>
          <w:b/>
          <w:color w:val="000000"/>
          <w:sz w:val="24"/>
          <w:szCs w:val="24"/>
          <w:highlight w:val="white"/>
        </w:rPr>
        <w:lastRenderedPageBreak/>
        <w:t>Appendix C - Response Team Worksheet</w:t>
      </w:r>
    </w:p>
    <w:p w:rsidR="00FD7EB4" w:rsidRDefault="00296803">
      <w:pPr>
        <w:rPr>
          <w:rFonts w:ascii="Calibri" w:eastAsia="Calibri" w:hAnsi="Calibri" w:cs="Calibri"/>
          <w:color w:val="000000"/>
          <w:sz w:val="24"/>
          <w:szCs w:val="24"/>
          <w:highlight w:val="white"/>
        </w:rPr>
      </w:pPr>
      <w:r>
        <w:rPr>
          <w:rFonts w:ascii="Calibri" w:eastAsia="Calibri" w:hAnsi="Calibri" w:cs="Calibri"/>
          <w:noProof/>
          <w:color w:val="000000"/>
          <w:sz w:val="24"/>
          <w:szCs w:val="24"/>
          <w:highlight w:val="white"/>
        </w:rPr>
        <w:drawing>
          <wp:inline distT="0" distB="0" distL="114300" distR="114300">
            <wp:extent cx="6710363" cy="8665202"/>
            <wp:effectExtent l="0" t="0" r="0" b="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6710363" cy="8665202"/>
                    </a:xfrm>
                    <a:prstGeom prst="rect">
                      <a:avLst/>
                    </a:prstGeom>
                    <a:ln/>
                  </pic:spPr>
                </pic:pic>
              </a:graphicData>
            </a:graphic>
          </wp:inline>
        </w:drawing>
      </w:r>
    </w:p>
    <w:p w:rsidR="00FD7EB4" w:rsidRDefault="00296803">
      <w:pPr>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lastRenderedPageBreak/>
        <w:t>Appendix D - Heat Illness Signs and Safety Tips</w:t>
      </w:r>
    </w:p>
    <w:p w:rsidR="00FD7EB4" w:rsidRDefault="00296803">
      <w:pPr>
        <w:rPr>
          <w:rFonts w:ascii="Calibri" w:eastAsia="Calibri" w:hAnsi="Calibri" w:cs="Calibri"/>
          <w:color w:val="000000"/>
          <w:sz w:val="24"/>
          <w:szCs w:val="24"/>
          <w:highlight w:val="white"/>
        </w:rPr>
      </w:pPr>
      <w:r>
        <w:rPr>
          <w:rFonts w:ascii="Calibri" w:eastAsia="Calibri" w:hAnsi="Calibri" w:cs="Calibri"/>
          <w:noProof/>
          <w:color w:val="000000"/>
          <w:sz w:val="24"/>
          <w:szCs w:val="24"/>
          <w:highlight w:val="white"/>
        </w:rPr>
        <w:drawing>
          <wp:inline distT="0" distB="0" distL="114300" distR="114300">
            <wp:extent cx="6738938" cy="8696618"/>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6738938" cy="8696618"/>
                    </a:xfrm>
                    <a:prstGeom prst="rect">
                      <a:avLst/>
                    </a:prstGeom>
                    <a:ln/>
                  </pic:spPr>
                </pic:pic>
              </a:graphicData>
            </a:graphic>
          </wp:inline>
        </w:drawing>
      </w:r>
    </w:p>
    <w:p w:rsidR="00FD7EB4" w:rsidRDefault="00296803">
      <w:pPr>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lastRenderedPageBreak/>
        <w:t>Appendix E - Heat Stroke Prevention and Survival Steps</w:t>
      </w:r>
    </w:p>
    <w:p w:rsidR="00FD7EB4" w:rsidRDefault="00296803">
      <w:pPr>
        <w:rPr>
          <w:rFonts w:ascii="Calibri" w:eastAsia="Calibri" w:hAnsi="Calibri" w:cs="Calibri"/>
          <w:color w:val="000000"/>
          <w:sz w:val="24"/>
          <w:szCs w:val="24"/>
          <w:highlight w:val="white"/>
        </w:rPr>
      </w:pPr>
      <w:r>
        <w:rPr>
          <w:rFonts w:ascii="Calibri" w:eastAsia="Calibri" w:hAnsi="Calibri" w:cs="Calibri"/>
          <w:noProof/>
          <w:color w:val="000000"/>
          <w:sz w:val="24"/>
          <w:szCs w:val="24"/>
          <w:highlight w:val="white"/>
        </w:rPr>
        <w:drawing>
          <wp:inline distT="0" distB="0" distL="114300" distR="114300">
            <wp:extent cx="6782435" cy="8754110"/>
            <wp:effectExtent l="0" t="0" r="0" b="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6782435" cy="8754110"/>
                    </a:xfrm>
                    <a:prstGeom prst="rect">
                      <a:avLst/>
                    </a:prstGeom>
                    <a:ln/>
                  </pic:spPr>
                </pic:pic>
              </a:graphicData>
            </a:graphic>
          </wp:inline>
        </w:drawing>
      </w:r>
    </w:p>
    <w:p w:rsidR="00FD7EB4" w:rsidRDefault="00296803">
      <w:pPr>
        <w:rPr>
          <w:rFonts w:ascii="Calibri" w:eastAsia="Calibri" w:hAnsi="Calibri" w:cs="Calibri"/>
          <w:color w:val="000000"/>
          <w:sz w:val="24"/>
          <w:szCs w:val="24"/>
          <w:highlight w:val="white"/>
        </w:rPr>
      </w:pPr>
      <w:r>
        <w:rPr>
          <w:rFonts w:ascii="Calibri" w:eastAsia="Calibri" w:hAnsi="Calibri" w:cs="Calibri"/>
          <w:noProof/>
          <w:color w:val="000000"/>
          <w:sz w:val="24"/>
          <w:szCs w:val="24"/>
          <w:highlight w:val="white"/>
        </w:rPr>
        <w:lastRenderedPageBreak/>
        <w:drawing>
          <wp:inline distT="0" distB="0" distL="114300" distR="114300">
            <wp:extent cx="6858000" cy="8862695"/>
            <wp:effectExtent l="0" t="0" r="0" b="0"/>
            <wp:docPr id="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6858000" cy="8862695"/>
                    </a:xfrm>
                    <a:prstGeom prst="rect">
                      <a:avLst/>
                    </a:prstGeom>
                    <a:ln/>
                  </pic:spPr>
                </pic:pic>
              </a:graphicData>
            </a:graphic>
          </wp:inline>
        </w:drawing>
      </w:r>
    </w:p>
    <w:p w:rsidR="00FD7EB4" w:rsidRDefault="00296803">
      <w:pPr>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lastRenderedPageBreak/>
        <w:t>Appendix F - SAU 301 Emergency Action Plans</w:t>
      </w:r>
    </w:p>
    <w:p w:rsidR="00FD7EB4" w:rsidRDefault="00296803">
      <w:pPr>
        <w:rPr>
          <w:rFonts w:ascii="Calibri" w:eastAsia="Calibri" w:hAnsi="Calibri" w:cs="Calibri"/>
          <w:color w:val="000000"/>
          <w:sz w:val="24"/>
          <w:szCs w:val="24"/>
          <w:highlight w:val="white"/>
        </w:rPr>
      </w:pPr>
      <w:r>
        <w:rPr>
          <w:rFonts w:ascii="Calibri" w:eastAsia="Calibri" w:hAnsi="Calibri" w:cs="Calibri"/>
          <w:noProof/>
          <w:color w:val="000000"/>
          <w:sz w:val="24"/>
          <w:szCs w:val="24"/>
          <w:highlight w:val="white"/>
        </w:rPr>
        <w:drawing>
          <wp:inline distT="0" distB="0" distL="114300" distR="114300">
            <wp:extent cx="6731226" cy="8713775"/>
            <wp:effectExtent l="0" t="0" r="0" b="0"/>
            <wp:docPr id="2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0"/>
                    <a:srcRect/>
                    <a:stretch>
                      <a:fillRect/>
                    </a:stretch>
                  </pic:blipFill>
                  <pic:spPr>
                    <a:xfrm>
                      <a:off x="0" y="0"/>
                      <a:ext cx="6731226" cy="8713775"/>
                    </a:xfrm>
                    <a:prstGeom prst="rect">
                      <a:avLst/>
                    </a:prstGeom>
                    <a:ln/>
                  </pic:spPr>
                </pic:pic>
              </a:graphicData>
            </a:graphic>
          </wp:inline>
        </w:drawing>
      </w:r>
    </w:p>
    <w:sectPr w:rsidR="00FD7EB4">
      <w:headerReference w:type="default" r:id="rId21"/>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6803" w:rsidRDefault="00296803">
      <w:r>
        <w:separator/>
      </w:r>
    </w:p>
  </w:endnote>
  <w:endnote w:type="continuationSeparator" w:id="0">
    <w:p w:rsidR="00296803" w:rsidRDefault="00296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6803" w:rsidRDefault="00296803">
      <w:r>
        <w:separator/>
      </w:r>
    </w:p>
  </w:footnote>
  <w:footnote w:type="continuationSeparator" w:id="0">
    <w:p w:rsidR="00296803" w:rsidRDefault="0029680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EB4" w:rsidRDefault="00296803">
    <w:pPr>
      <w:pBdr>
        <w:top w:val="nil"/>
        <w:left w:val="nil"/>
        <w:bottom w:val="nil"/>
        <w:right w:val="nil"/>
        <w:between w:val="nil"/>
      </w:pBdr>
      <w:tabs>
        <w:tab w:val="center" w:pos="4680"/>
        <w:tab w:val="right" w:pos="9360"/>
      </w:tabs>
      <w:rPr>
        <w:color w:val="000000"/>
      </w:rPr>
    </w:pPr>
    <w:r>
      <w:rPr>
        <w:color w:val="000000"/>
      </w:rPr>
      <w:tab/>
    </w:r>
    <w:r>
      <w:rPr>
        <w:color w:val="000000"/>
      </w:rPr>
      <w:tab/>
      <w:t xml:space="preserve">   </w:t>
    </w:r>
    <w:r>
      <w:rPr>
        <w:i/>
        <w:color w:val="000000"/>
      </w:rPr>
      <w:t>Updated July 2022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94AC8"/>
    <w:multiLevelType w:val="multilevel"/>
    <w:tmpl w:val="5280845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F5309C1"/>
    <w:multiLevelType w:val="multilevel"/>
    <w:tmpl w:val="B422F33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C2207A0"/>
    <w:multiLevelType w:val="multilevel"/>
    <w:tmpl w:val="6D026B3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2EFC3077"/>
    <w:multiLevelType w:val="multilevel"/>
    <w:tmpl w:val="F7344C7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340431DD"/>
    <w:multiLevelType w:val="multilevel"/>
    <w:tmpl w:val="4A00572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34F9680B"/>
    <w:multiLevelType w:val="multilevel"/>
    <w:tmpl w:val="5404AC0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38E6053D"/>
    <w:multiLevelType w:val="multilevel"/>
    <w:tmpl w:val="3C1EB32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3CB768EB"/>
    <w:multiLevelType w:val="multilevel"/>
    <w:tmpl w:val="79482EB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741E711D"/>
    <w:multiLevelType w:val="multilevel"/>
    <w:tmpl w:val="47D8A76C"/>
    <w:lvl w:ilvl="0">
      <w:start w:val="1"/>
      <w:numFmt w:val="decimal"/>
      <w:lvlText w:val="%1."/>
      <w:lvlJc w:val="left"/>
      <w:pPr>
        <w:ind w:left="720" w:hanging="360"/>
      </w:pPr>
      <w:rPr>
        <w:rFonts w:ascii="Calibri" w:eastAsia="Calibri" w:hAnsi="Calibri" w:cs="Calibri"/>
        <w:b/>
        <w:vertAlign w:val="baseline"/>
      </w:rPr>
    </w:lvl>
    <w:lvl w:ilvl="1">
      <w:start w:val="1"/>
      <w:numFmt w:val="lowerLetter"/>
      <w:lvlText w:val="%2."/>
      <w:lvlJc w:val="left"/>
      <w:pPr>
        <w:ind w:left="1440" w:hanging="360"/>
      </w:pPr>
      <w:rPr>
        <w:vertAlign w:val="baseline"/>
      </w:rPr>
    </w:lvl>
    <w:lvl w:ilvl="2">
      <w:start w:val="1"/>
      <w:numFmt w:val="upperLetter"/>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7DF878F0"/>
    <w:multiLevelType w:val="multilevel"/>
    <w:tmpl w:val="E098C340"/>
    <w:lvl w:ilvl="0">
      <w:start w:val="1"/>
      <w:numFmt w:val="decimal"/>
      <w:lvlText w:val="%1."/>
      <w:lvlJc w:val="left"/>
      <w:pPr>
        <w:ind w:left="720" w:hanging="360"/>
      </w:pPr>
      <w:rPr>
        <w:rFonts w:ascii="Calibri" w:eastAsia="Calibri" w:hAnsi="Calibri" w:cs="Calibri"/>
        <w:b/>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6"/>
  </w:num>
  <w:num w:numId="2">
    <w:abstractNumId w:val="2"/>
  </w:num>
  <w:num w:numId="3">
    <w:abstractNumId w:val="7"/>
  </w:num>
  <w:num w:numId="4">
    <w:abstractNumId w:val="5"/>
  </w:num>
  <w:num w:numId="5">
    <w:abstractNumId w:val="9"/>
  </w:num>
  <w:num w:numId="6">
    <w:abstractNumId w:val="1"/>
  </w:num>
  <w:num w:numId="7">
    <w:abstractNumId w:val="8"/>
  </w:num>
  <w:num w:numId="8">
    <w:abstractNumId w:val="4"/>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EB4"/>
    <w:rsid w:val="00296803"/>
    <w:rsid w:val="004F36F0"/>
    <w:rsid w:val="00FD7E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5FD930-F95C-4A26-95D1-DDBB7A4F1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jc w:val="both"/>
      <w:outlineLvl w:val="0"/>
    </w:pPr>
    <w:rPr>
      <w:b/>
      <w:sz w:val="32"/>
      <w:szCs w:val="32"/>
    </w:rPr>
  </w:style>
  <w:style w:type="paragraph" w:styleId="Heading2">
    <w:name w:val="heading 2"/>
    <w:basedOn w:val="Normal"/>
    <w:next w:val="Normal"/>
    <w:pPr>
      <w:keepNext/>
      <w:outlineLvl w:val="1"/>
    </w:pPr>
    <w:rPr>
      <w:sz w:val="24"/>
      <w:szCs w:val="24"/>
    </w:rPr>
  </w:style>
  <w:style w:type="paragraph" w:styleId="Heading3">
    <w:name w:val="heading 3"/>
    <w:basedOn w:val="Normal"/>
    <w:next w:val="Normal"/>
    <w:pPr>
      <w:keepNext/>
      <w:jc w:val="both"/>
      <w:outlineLvl w:val="2"/>
    </w:pPr>
    <w:rPr>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jc w:val="both"/>
      <w:outlineLvl w:val="4"/>
    </w:pPr>
    <w:rPr>
      <w:b/>
      <w:sz w:val="24"/>
      <w:szCs w:val="24"/>
    </w:rPr>
  </w:style>
  <w:style w:type="paragraph" w:styleId="Heading6">
    <w:name w:val="heading 6"/>
    <w:basedOn w:val="Normal"/>
    <w:next w:val="Normal"/>
    <w:pPr>
      <w:keepNext/>
      <w:jc w:val="both"/>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rFonts w:ascii="Arial" w:eastAsia="Arial" w:hAnsi="Arial" w:cs="Arial"/>
      <w:b/>
      <w:sz w:val="24"/>
      <w:szCs w:val="24"/>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image" Target="media/image1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8.png"/><Relationship Id="rId14" Type="http://schemas.openxmlformats.org/officeDocument/2006/relationships/image" Target="media/image2.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L4AriOtyVDtBIkY7SG1Cj2Yqeg==">CgMxLjAyCGguZ2pkZ3hzMgloLjMwajB6bGw4AHIhMVV1aExVQ1JUNHBUU094M1dPZnE1TENZZlhXZVF0RjZ6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2676</Words>
  <Characters>15255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KENNY</Company>
  <LinksUpToDate>false</LinksUpToDate>
  <CharactersWithSpaces>17896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Misiaszek</dc:creator>
  <cp:lastModifiedBy>Karen Michaud-Holland</cp:lastModifiedBy>
  <cp:revision>2</cp:revision>
  <dcterms:created xsi:type="dcterms:W3CDTF">2023-08-14T12:06:00Z</dcterms:created>
  <dcterms:modified xsi:type="dcterms:W3CDTF">2023-08-14T12:06:00Z</dcterms:modified>
</cp:coreProperties>
</file>